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9E1FF4" w14:textId="77777777" w:rsidR="00652666" w:rsidRDefault="00652666" w:rsidP="00652666">
      <w:pPr>
        <w:pStyle w:val="Bezmezer"/>
        <w:spacing w:before="1000"/>
        <w:jc w:val="center"/>
      </w:pPr>
    </w:p>
    <w:p w14:paraId="753CC05C" w14:textId="77777777" w:rsidR="00925E2A" w:rsidRDefault="00925E2A" w:rsidP="00925E2A"/>
    <w:p w14:paraId="36AC78C4" w14:textId="77777777" w:rsidR="00925E2A" w:rsidRDefault="00925E2A" w:rsidP="00925E2A"/>
    <w:p w14:paraId="11A1CE0C" w14:textId="77777777" w:rsidR="00925E2A" w:rsidRDefault="00925E2A" w:rsidP="00925E2A"/>
    <w:p w14:paraId="076A69D8" w14:textId="77777777" w:rsidR="00925E2A" w:rsidRDefault="00925E2A" w:rsidP="00925E2A"/>
    <w:p w14:paraId="186B41E3" w14:textId="77777777" w:rsidR="00925E2A" w:rsidRDefault="00925E2A" w:rsidP="00925E2A"/>
    <w:p w14:paraId="65CB60B4" w14:textId="77777777" w:rsidR="00925E2A" w:rsidRDefault="00652666" w:rsidP="00925E2A">
      <w:r w:rsidRPr="001A36B4">
        <w:rPr>
          <w:bCs/>
          <w:noProof/>
          <w:sz w:val="44"/>
          <w:szCs w:val="44"/>
          <w:lang w:eastAsia="cs-CZ"/>
        </w:rPr>
        <mc:AlternateContent>
          <mc:Choice Requires="wps">
            <w:drawing>
              <wp:anchor distT="0" distB="0" distL="114300" distR="114300" simplePos="0" relativeHeight="251661312" behindDoc="0" locked="0" layoutInCell="1" allowOverlap="1" wp14:anchorId="60FD0FA1" wp14:editId="674D6AA1">
                <wp:simplePos x="0" y="0"/>
                <wp:positionH relativeFrom="margin">
                  <wp:posOffset>-122508</wp:posOffset>
                </wp:positionH>
                <wp:positionV relativeFrom="paragraph">
                  <wp:posOffset>-1557096</wp:posOffset>
                </wp:positionV>
                <wp:extent cx="5991368" cy="2565779"/>
                <wp:effectExtent l="0" t="0" r="9525" b="635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368" cy="2565779"/>
                        </a:xfrm>
                        <a:prstGeom prst="rect">
                          <a:avLst/>
                        </a:prstGeom>
                        <a:solidFill>
                          <a:srgbClr val="FFFFFF"/>
                        </a:solidFill>
                        <a:ln w="9525">
                          <a:noFill/>
                          <a:miter lim="800000"/>
                          <a:headEnd/>
                          <a:tailEnd/>
                        </a:ln>
                      </wps:spPr>
                      <wps:txbx>
                        <w:txbxContent>
                          <w:p w14:paraId="6B614A4A" w14:textId="77777777" w:rsidR="00BF0F72" w:rsidRDefault="00BF0F72" w:rsidP="00652666">
                            <w:pPr>
                              <w:pStyle w:val="Nadpisobsahu"/>
                              <w:numPr>
                                <w:ilvl w:val="0"/>
                                <w:numId w:val="0"/>
                              </w:numPr>
                              <w:spacing w:before="240"/>
                              <w:jc w:val="center"/>
                              <w:rPr>
                                <w:rFonts w:eastAsiaTheme="minorHAnsi" w:cstheme="minorBidi"/>
                                <w:bCs w:val="0"/>
                                <w:sz w:val="48"/>
                                <w:szCs w:val="48"/>
                                <w:lang w:eastAsia="en-US"/>
                              </w:rPr>
                            </w:pPr>
                            <w:r>
                              <w:rPr>
                                <w:rFonts w:eastAsiaTheme="minorHAnsi" w:cstheme="minorBidi"/>
                                <w:bCs w:val="0"/>
                                <w:sz w:val="48"/>
                                <w:szCs w:val="48"/>
                                <w:lang w:eastAsia="en-US"/>
                              </w:rPr>
                              <w:t xml:space="preserve">Interní postupy </w:t>
                            </w:r>
                            <w:r w:rsidRPr="00055D13">
                              <w:rPr>
                                <w:rFonts w:eastAsiaTheme="minorHAnsi" w:cstheme="minorBidi"/>
                                <w:bCs w:val="0"/>
                                <w:sz w:val="48"/>
                                <w:szCs w:val="48"/>
                                <w:lang w:eastAsia="en-US"/>
                              </w:rPr>
                              <w:t xml:space="preserve">MAS Via rustica </w:t>
                            </w:r>
                            <w:r>
                              <w:rPr>
                                <w:rFonts w:eastAsiaTheme="minorHAnsi" w:cstheme="minorBidi"/>
                                <w:bCs w:val="0"/>
                                <w:sz w:val="48"/>
                                <w:szCs w:val="48"/>
                                <w:lang w:eastAsia="en-US"/>
                              </w:rPr>
                              <w:t>z</w:t>
                            </w:r>
                            <w:r w:rsidRPr="00055D13">
                              <w:rPr>
                                <w:rFonts w:eastAsiaTheme="minorHAnsi" w:cstheme="minorBidi"/>
                                <w:bCs w:val="0"/>
                                <w:sz w:val="48"/>
                                <w:szCs w:val="48"/>
                                <w:lang w:eastAsia="en-US"/>
                              </w:rPr>
                              <w:t>.s.</w:t>
                            </w:r>
                            <w:r>
                              <w:rPr>
                                <w:rFonts w:eastAsiaTheme="minorHAnsi" w:cstheme="minorBidi"/>
                                <w:bCs w:val="0"/>
                                <w:sz w:val="48"/>
                                <w:szCs w:val="48"/>
                                <w:lang w:eastAsia="en-US"/>
                              </w:rPr>
                              <w:t xml:space="preserve"> </w:t>
                            </w:r>
                          </w:p>
                          <w:p w14:paraId="0E6BFC4F" w14:textId="77777777" w:rsidR="00BF0F72" w:rsidRDefault="00BF0F72" w:rsidP="00652666">
                            <w:pPr>
                              <w:pStyle w:val="Nadpisobsahu"/>
                              <w:numPr>
                                <w:ilvl w:val="0"/>
                                <w:numId w:val="0"/>
                              </w:numPr>
                              <w:spacing w:before="240"/>
                              <w:jc w:val="center"/>
                              <w:rPr>
                                <w:rFonts w:eastAsiaTheme="minorHAnsi" w:cstheme="minorBidi"/>
                                <w:bCs w:val="0"/>
                                <w:sz w:val="48"/>
                                <w:szCs w:val="48"/>
                                <w:lang w:eastAsia="en-US"/>
                              </w:rPr>
                            </w:pPr>
                            <w:r>
                              <w:rPr>
                                <w:rFonts w:eastAsiaTheme="minorHAnsi" w:cstheme="minorBidi"/>
                                <w:bCs w:val="0"/>
                                <w:sz w:val="48"/>
                                <w:szCs w:val="48"/>
                                <w:lang w:eastAsia="en-US"/>
                              </w:rPr>
                              <w:t>pro Integrovaný regionální operační program</w:t>
                            </w:r>
                          </w:p>
                          <w:p w14:paraId="5FBB2D40" w14:textId="77777777" w:rsidR="00BF0F72" w:rsidRPr="00055D13" w:rsidRDefault="00BF0F72" w:rsidP="00652666">
                            <w:pPr>
                              <w:pStyle w:val="Nadpisobsahu"/>
                              <w:numPr>
                                <w:ilvl w:val="0"/>
                                <w:numId w:val="0"/>
                              </w:numPr>
                              <w:spacing w:before="240"/>
                              <w:jc w:val="center"/>
                              <w:rPr>
                                <w:rFonts w:eastAsiaTheme="minorHAnsi" w:cstheme="minorBidi"/>
                                <w:bCs w:val="0"/>
                                <w:sz w:val="48"/>
                                <w:szCs w:val="48"/>
                                <w:lang w:eastAsia="en-US"/>
                              </w:rPr>
                            </w:pPr>
                            <w:r>
                              <w:rPr>
                                <w:rFonts w:eastAsiaTheme="minorHAnsi" w:cstheme="minorBidi"/>
                                <w:bCs w:val="0"/>
                                <w:sz w:val="48"/>
                                <w:szCs w:val="48"/>
                                <w:lang w:eastAsia="en-US"/>
                              </w:rPr>
                              <w:t>(IROP)</w:t>
                            </w:r>
                          </w:p>
                          <w:p w14:paraId="2AC3E630" w14:textId="77777777" w:rsidR="00BF0F72" w:rsidRDefault="00BF0F72" w:rsidP="001A36B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FD0FA1" id="_x0000_t202" coordsize="21600,21600" o:spt="202" path="m,l,21600r21600,l21600,xe">
                <v:stroke joinstyle="miter"/>
                <v:path gradientshapeok="t" o:connecttype="rect"/>
              </v:shapetype>
              <v:shape id="Textové pole 2" o:spid="_x0000_s1026" type="#_x0000_t202" style="position:absolute;margin-left:-9.65pt;margin-top:-122.6pt;width:471.75pt;height:202.0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qbLQIAACMEAAAOAAAAZHJzL2Uyb0RvYy54bWysU11u2zAMfh+wOwh6X+y4cdIYcYouXYYB&#10;3Q/Q7gCyLMfCZFGTlNjZjXqOXWyUnKbZ9jbMDwJpkp/Ij59WN0OnyEFYJ0GXdDpJKRGaQy31rqRf&#10;H7dvrilxnumaKdCipEfh6M369atVbwqRQQuqFpYgiHZFb0raem+KJHG8FR1zEzBCY7AB2zGPrt0l&#10;tWU9oncqydJ0nvRga2OBC+fw790YpOuI3zSC+89N44QnqqTYm4+njWcVzmS9YsXOMtNKfmqD/UMX&#10;HZMaLz1D3THPyN7Kv6A6yS04aPyEQ5dA00gu4gw4zTT9Y5qHlhkRZ0FynDnT5P4fLP90+GKJrEt6&#10;lS4o0azDJT2KwcPh5xMxoATJAkm9cQXmPhjM9sNbGHDZcWBn7oF/c0TDpmV6J26thb4VrMYmp6Ey&#10;uSgdcVwAqfqPUONdbO8hAg2N7QKDyAlBdFzW8bwg7Idw/Jkvl9OrOUqKYyzL5/lisYx3sOK53Fjn&#10;3wvoSDBKalEBEZ4d7p0P7bDiOSXc5kDJeiuVio7dVRtlyYGhWrbxO6H/lqY06Uu6zLM8ImsI9VFI&#10;nfSoZiW7kl6n4QvlrAh0vNN1tD2TarSxE6VP/ARKRnL8UA2YGEiroD4iUxZG1eIrQ6MF+4OSHhVb&#10;Uvd9z6ygRH3QyPZyOpsFiUdnli8ydOxlpLqMMM0RqqSektHc+PgsQr8abnErjYx8vXRy6hWVGGk8&#10;vZog9Us/Zr287fUvAAAA//8DAFBLAwQUAAYACAAAACEAMF+oid8AAAAMAQAADwAAAGRycy9kb3du&#10;cmV2LnhtbEyPwU6DQBCG7ya+w2ZMvJh2KUJbkKVRE43X1j7AwG6ByM4Sdlvo2zue7O2fzJd/vil2&#10;s+3FxYy+c6RgtYxAGKqd7qhRcPz+WGxB+ICksXdkFFyNh115f1dgrt1Ee3M5hEZwCfkcFbQhDLmU&#10;vm6NRb90gyHendxoMfA4NlKPOHG57WUcRWtpsSO+0OJg3ltT/xzOVsHpa3pKs6n6DMfNPlm/Ybep&#10;3FWpx4f59QVEMHP4h+FPn9WhZKfKnUl70StYrLJnRjnESRqDYCSLEw4Vs+k2A1kW8vaJ8hcAAP//&#10;AwBQSwECLQAUAAYACAAAACEAtoM4kv4AAADhAQAAEwAAAAAAAAAAAAAAAAAAAAAAW0NvbnRlbnRf&#10;VHlwZXNdLnhtbFBLAQItABQABgAIAAAAIQA4/SH/1gAAAJQBAAALAAAAAAAAAAAAAAAAAC8BAABf&#10;cmVscy8ucmVsc1BLAQItABQABgAIAAAAIQCW+oqbLQIAACMEAAAOAAAAAAAAAAAAAAAAAC4CAABk&#10;cnMvZTJvRG9jLnhtbFBLAQItABQABgAIAAAAIQAwX6iJ3wAAAAwBAAAPAAAAAAAAAAAAAAAAAIcE&#10;AABkcnMvZG93bnJldi54bWxQSwUGAAAAAAQABADzAAAAkwUAAAAA&#10;" stroked="f">
                <v:textbox>
                  <w:txbxContent>
                    <w:p w14:paraId="6B614A4A" w14:textId="77777777" w:rsidR="00BF0F72" w:rsidRDefault="00BF0F72" w:rsidP="00652666">
                      <w:pPr>
                        <w:pStyle w:val="Nadpisobsahu"/>
                        <w:numPr>
                          <w:ilvl w:val="0"/>
                          <w:numId w:val="0"/>
                        </w:numPr>
                        <w:spacing w:before="240"/>
                        <w:jc w:val="center"/>
                        <w:rPr>
                          <w:rFonts w:eastAsiaTheme="minorHAnsi" w:cstheme="minorBidi"/>
                          <w:bCs w:val="0"/>
                          <w:sz w:val="48"/>
                          <w:szCs w:val="48"/>
                          <w:lang w:eastAsia="en-US"/>
                        </w:rPr>
                      </w:pPr>
                      <w:r>
                        <w:rPr>
                          <w:rFonts w:eastAsiaTheme="minorHAnsi" w:cstheme="minorBidi"/>
                          <w:bCs w:val="0"/>
                          <w:sz w:val="48"/>
                          <w:szCs w:val="48"/>
                          <w:lang w:eastAsia="en-US"/>
                        </w:rPr>
                        <w:t xml:space="preserve">Interní postupy </w:t>
                      </w:r>
                      <w:r w:rsidRPr="00055D13">
                        <w:rPr>
                          <w:rFonts w:eastAsiaTheme="minorHAnsi" w:cstheme="minorBidi"/>
                          <w:bCs w:val="0"/>
                          <w:sz w:val="48"/>
                          <w:szCs w:val="48"/>
                          <w:lang w:eastAsia="en-US"/>
                        </w:rPr>
                        <w:t xml:space="preserve">MAS Via rustica </w:t>
                      </w:r>
                      <w:r>
                        <w:rPr>
                          <w:rFonts w:eastAsiaTheme="minorHAnsi" w:cstheme="minorBidi"/>
                          <w:bCs w:val="0"/>
                          <w:sz w:val="48"/>
                          <w:szCs w:val="48"/>
                          <w:lang w:eastAsia="en-US"/>
                        </w:rPr>
                        <w:t>z</w:t>
                      </w:r>
                      <w:r w:rsidRPr="00055D13">
                        <w:rPr>
                          <w:rFonts w:eastAsiaTheme="minorHAnsi" w:cstheme="minorBidi"/>
                          <w:bCs w:val="0"/>
                          <w:sz w:val="48"/>
                          <w:szCs w:val="48"/>
                          <w:lang w:eastAsia="en-US"/>
                        </w:rPr>
                        <w:t>.s.</w:t>
                      </w:r>
                      <w:r>
                        <w:rPr>
                          <w:rFonts w:eastAsiaTheme="minorHAnsi" w:cstheme="minorBidi"/>
                          <w:bCs w:val="0"/>
                          <w:sz w:val="48"/>
                          <w:szCs w:val="48"/>
                          <w:lang w:eastAsia="en-US"/>
                        </w:rPr>
                        <w:t xml:space="preserve"> </w:t>
                      </w:r>
                    </w:p>
                    <w:p w14:paraId="0E6BFC4F" w14:textId="77777777" w:rsidR="00BF0F72" w:rsidRDefault="00BF0F72" w:rsidP="00652666">
                      <w:pPr>
                        <w:pStyle w:val="Nadpisobsahu"/>
                        <w:numPr>
                          <w:ilvl w:val="0"/>
                          <w:numId w:val="0"/>
                        </w:numPr>
                        <w:spacing w:before="240"/>
                        <w:jc w:val="center"/>
                        <w:rPr>
                          <w:rFonts w:eastAsiaTheme="minorHAnsi" w:cstheme="minorBidi"/>
                          <w:bCs w:val="0"/>
                          <w:sz w:val="48"/>
                          <w:szCs w:val="48"/>
                          <w:lang w:eastAsia="en-US"/>
                        </w:rPr>
                      </w:pPr>
                      <w:r>
                        <w:rPr>
                          <w:rFonts w:eastAsiaTheme="minorHAnsi" w:cstheme="minorBidi"/>
                          <w:bCs w:val="0"/>
                          <w:sz w:val="48"/>
                          <w:szCs w:val="48"/>
                          <w:lang w:eastAsia="en-US"/>
                        </w:rPr>
                        <w:t>pro Integrovaný regionální operační program</w:t>
                      </w:r>
                    </w:p>
                    <w:p w14:paraId="5FBB2D40" w14:textId="77777777" w:rsidR="00BF0F72" w:rsidRPr="00055D13" w:rsidRDefault="00BF0F72" w:rsidP="00652666">
                      <w:pPr>
                        <w:pStyle w:val="Nadpisobsahu"/>
                        <w:numPr>
                          <w:ilvl w:val="0"/>
                          <w:numId w:val="0"/>
                        </w:numPr>
                        <w:spacing w:before="240"/>
                        <w:jc w:val="center"/>
                        <w:rPr>
                          <w:rFonts w:eastAsiaTheme="minorHAnsi" w:cstheme="minorBidi"/>
                          <w:bCs w:val="0"/>
                          <w:sz w:val="48"/>
                          <w:szCs w:val="48"/>
                          <w:lang w:eastAsia="en-US"/>
                        </w:rPr>
                      </w:pPr>
                      <w:r>
                        <w:rPr>
                          <w:rFonts w:eastAsiaTheme="minorHAnsi" w:cstheme="minorBidi"/>
                          <w:bCs w:val="0"/>
                          <w:sz w:val="48"/>
                          <w:szCs w:val="48"/>
                          <w:lang w:eastAsia="en-US"/>
                        </w:rPr>
                        <w:t>(IROP)</w:t>
                      </w:r>
                    </w:p>
                    <w:p w14:paraId="2AC3E630" w14:textId="77777777" w:rsidR="00BF0F72" w:rsidRDefault="00BF0F72" w:rsidP="001A36B4"/>
                  </w:txbxContent>
                </v:textbox>
                <w10:wrap anchorx="margin"/>
              </v:shape>
            </w:pict>
          </mc:Fallback>
        </mc:AlternateContent>
      </w:r>
    </w:p>
    <w:p w14:paraId="4649BEEB" w14:textId="77777777" w:rsidR="00925E2A" w:rsidRDefault="00561AB0" w:rsidP="00925E2A">
      <w:proofErr w:type="spellStart"/>
      <w:r>
        <w:t>VydáV</w:t>
      </w:r>
      <w:proofErr w:type="spellEnd"/>
    </w:p>
    <w:p w14:paraId="162E1BEF" w14:textId="77777777" w:rsidR="00561AB0" w:rsidRDefault="00561AB0" w:rsidP="00925E2A"/>
    <w:p w14:paraId="01F25C25" w14:textId="77777777" w:rsidR="00561AB0" w:rsidRDefault="00561AB0" w:rsidP="00925E2A"/>
    <w:p w14:paraId="49C5B362" w14:textId="77777777" w:rsidR="00561AB0" w:rsidRDefault="00561AB0" w:rsidP="00925E2A">
      <w:pPr>
        <w:rPr>
          <w:b/>
          <w:sz w:val="28"/>
          <w:szCs w:val="28"/>
        </w:rPr>
      </w:pPr>
    </w:p>
    <w:p w14:paraId="407F9C6F" w14:textId="77777777" w:rsidR="00561AB0" w:rsidRDefault="00561AB0" w:rsidP="00925E2A">
      <w:pPr>
        <w:rPr>
          <w:b/>
          <w:sz w:val="28"/>
          <w:szCs w:val="28"/>
        </w:rPr>
      </w:pPr>
    </w:p>
    <w:p w14:paraId="7AA11308" w14:textId="77777777" w:rsidR="00561AB0" w:rsidRDefault="00561AB0" w:rsidP="00925E2A">
      <w:pPr>
        <w:rPr>
          <w:b/>
          <w:sz w:val="28"/>
          <w:szCs w:val="28"/>
        </w:rPr>
      </w:pPr>
    </w:p>
    <w:p w14:paraId="10640967" w14:textId="77777777" w:rsidR="00561AB0" w:rsidRDefault="00561AB0" w:rsidP="00925E2A">
      <w:pPr>
        <w:rPr>
          <w:b/>
          <w:sz w:val="28"/>
          <w:szCs w:val="28"/>
        </w:rPr>
      </w:pPr>
    </w:p>
    <w:p w14:paraId="68C972AE" w14:textId="77777777" w:rsidR="00561AB0" w:rsidRDefault="00561AB0" w:rsidP="00925E2A">
      <w:pPr>
        <w:rPr>
          <w:b/>
          <w:sz w:val="28"/>
          <w:szCs w:val="28"/>
        </w:rPr>
      </w:pPr>
    </w:p>
    <w:p w14:paraId="13417B3E" w14:textId="77777777" w:rsidR="00561AB0" w:rsidRDefault="00561AB0" w:rsidP="00925E2A">
      <w:pPr>
        <w:rPr>
          <w:b/>
          <w:sz w:val="28"/>
          <w:szCs w:val="28"/>
        </w:rPr>
      </w:pPr>
    </w:p>
    <w:p w14:paraId="5221C0EE" w14:textId="77777777" w:rsidR="00561AB0" w:rsidRDefault="00561AB0" w:rsidP="00925E2A">
      <w:pPr>
        <w:rPr>
          <w:b/>
          <w:sz w:val="28"/>
          <w:szCs w:val="28"/>
        </w:rPr>
      </w:pPr>
    </w:p>
    <w:p w14:paraId="73F34845" w14:textId="77777777" w:rsidR="00561AB0" w:rsidRDefault="00561AB0" w:rsidP="00925E2A">
      <w:pPr>
        <w:rPr>
          <w:b/>
          <w:sz w:val="28"/>
          <w:szCs w:val="28"/>
        </w:rPr>
      </w:pPr>
    </w:p>
    <w:p w14:paraId="572868CA" w14:textId="77777777" w:rsidR="00561AB0" w:rsidRDefault="00561AB0" w:rsidP="00925E2A">
      <w:pPr>
        <w:rPr>
          <w:b/>
          <w:sz w:val="28"/>
          <w:szCs w:val="28"/>
        </w:rPr>
      </w:pPr>
    </w:p>
    <w:p w14:paraId="4448F29C" w14:textId="4E4F3701" w:rsidR="00561AB0" w:rsidRPr="00561AB0" w:rsidRDefault="00794906" w:rsidP="00925E2A">
      <w:pPr>
        <w:rPr>
          <w:b/>
          <w:sz w:val="28"/>
          <w:szCs w:val="28"/>
        </w:rPr>
      </w:pPr>
      <w:r>
        <w:rPr>
          <w:b/>
          <w:sz w:val="28"/>
          <w:szCs w:val="28"/>
        </w:rPr>
        <w:t>Vydání 1.2</w:t>
      </w:r>
    </w:p>
    <w:p w14:paraId="3D9033B9" w14:textId="3CE8FC9E" w:rsidR="00561AB0" w:rsidRPr="00561AB0" w:rsidRDefault="00561AB0" w:rsidP="00925E2A">
      <w:pPr>
        <w:rPr>
          <w:b/>
          <w:sz w:val="28"/>
          <w:szCs w:val="28"/>
        </w:rPr>
      </w:pPr>
      <w:r w:rsidRPr="00561AB0">
        <w:rPr>
          <w:b/>
          <w:sz w:val="28"/>
          <w:szCs w:val="28"/>
        </w:rPr>
        <w:t xml:space="preserve">Platnost od </w:t>
      </w:r>
      <w:r w:rsidR="00794906">
        <w:rPr>
          <w:b/>
          <w:sz w:val="28"/>
          <w:szCs w:val="28"/>
        </w:rPr>
        <w:t>1</w:t>
      </w:r>
      <w:r w:rsidR="00FF586A" w:rsidRPr="00FF586A">
        <w:rPr>
          <w:b/>
          <w:sz w:val="28"/>
          <w:szCs w:val="28"/>
        </w:rPr>
        <w:t xml:space="preserve">. </w:t>
      </w:r>
      <w:r w:rsidR="004E7345">
        <w:rPr>
          <w:b/>
          <w:sz w:val="28"/>
          <w:szCs w:val="28"/>
        </w:rPr>
        <w:t>11</w:t>
      </w:r>
      <w:bookmarkStart w:id="0" w:name="_GoBack"/>
      <w:bookmarkEnd w:id="0"/>
      <w:r w:rsidR="00FF586A" w:rsidRPr="00FF586A">
        <w:rPr>
          <w:b/>
          <w:sz w:val="28"/>
          <w:szCs w:val="28"/>
        </w:rPr>
        <w:t>. 2018</w:t>
      </w:r>
    </w:p>
    <w:bookmarkStart w:id="1" w:name="_Toc513717266" w:displacedByCustomXml="next"/>
    <w:bookmarkStart w:id="2" w:name="_Toc503425733" w:displacedByCustomXml="next"/>
    <w:bookmarkStart w:id="3" w:name="_Toc503256613" w:displacedByCustomXml="next"/>
    <w:bookmarkStart w:id="4" w:name="_Toc500145191" w:displacedByCustomXml="next"/>
    <w:bookmarkStart w:id="5" w:name="_Toc494093214" w:displacedByCustomXml="next"/>
    <w:bookmarkStart w:id="6" w:name="_Toc500234794" w:displacedByCustomXml="next"/>
    <w:sdt>
      <w:sdtPr>
        <w:rPr>
          <w:rFonts w:eastAsiaTheme="minorHAnsi" w:cstheme="minorBidi"/>
          <w:b w:val="0"/>
          <w:bCs w:val="0"/>
          <w:color w:val="auto"/>
          <w:sz w:val="22"/>
          <w:szCs w:val="22"/>
        </w:rPr>
        <w:id w:val="-1646961006"/>
        <w:docPartObj>
          <w:docPartGallery w:val="Table of Contents"/>
          <w:docPartUnique/>
        </w:docPartObj>
      </w:sdtPr>
      <w:sdtEndPr/>
      <w:sdtContent>
        <w:p w14:paraId="601D0D02" w14:textId="77777777" w:rsidR="007E5196" w:rsidRDefault="00D10209" w:rsidP="00652666">
          <w:pPr>
            <w:pStyle w:val="Nadpis1"/>
            <w:pageBreakBefore/>
            <w:numPr>
              <w:ilvl w:val="0"/>
              <w:numId w:val="0"/>
            </w:numPr>
            <w:ind w:left="851" w:hanging="851"/>
          </w:pPr>
          <w:r w:rsidRPr="00275379">
            <w:rPr>
              <w:rStyle w:val="Nadpis1Char"/>
              <w:b/>
              <w:bCs/>
            </w:rPr>
            <w:t>O</w:t>
          </w:r>
          <w:r w:rsidR="007E5196" w:rsidRPr="00275379">
            <w:rPr>
              <w:rStyle w:val="Nadpis1Char"/>
              <w:b/>
              <w:bCs/>
            </w:rPr>
            <w:t>bsah</w:t>
          </w:r>
          <w:bookmarkEnd w:id="6"/>
          <w:bookmarkEnd w:id="5"/>
          <w:bookmarkEnd w:id="4"/>
          <w:bookmarkEnd w:id="3"/>
          <w:bookmarkEnd w:id="2"/>
          <w:bookmarkEnd w:id="1"/>
          <w:r w:rsidR="00A9231C">
            <w:tab/>
          </w:r>
        </w:p>
        <w:p w14:paraId="72AEAA5D" w14:textId="77777777" w:rsidR="004D2DA7" w:rsidRDefault="007E5196">
          <w:pPr>
            <w:pStyle w:val="Obsah1"/>
            <w:rPr>
              <w:rFonts w:eastAsiaTheme="minorEastAsia"/>
              <w:noProof/>
              <w:lang w:eastAsia="cs-CZ"/>
            </w:rPr>
          </w:pPr>
          <w:r w:rsidRPr="00FA16AF">
            <w:fldChar w:fldCharType="begin"/>
          </w:r>
          <w:r w:rsidRPr="00FA16AF">
            <w:instrText xml:space="preserve"> TOC \o "1-3" \h \z \u </w:instrText>
          </w:r>
          <w:r w:rsidRPr="00FA16AF">
            <w:fldChar w:fldCharType="separate"/>
          </w:r>
          <w:hyperlink w:anchor="_Toc513717266" w:history="1">
            <w:r w:rsidR="004D2DA7" w:rsidRPr="00ED6243">
              <w:rPr>
                <w:rStyle w:val="Hypertextovodkaz"/>
                <w:noProof/>
              </w:rPr>
              <w:t>Obsah</w:t>
            </w:r>
            <w:r w:rsidR="004D2DA7">
              <w:rPr>
                <w:noProof/>
                <w:webHidden/>
              </w:rPr>
              <w:tab/>
            </w:r>
            <w:r w:rsidR="004D2DA7">
              <w:rPr>
                <w:noProof/>
                <w:webHidden/>
              </w:rPr>
              <w:fldChar w:fldCharType="begin"/>
            </w:r>
            <w:r w:rsidR="004D2DA7">
              <w:rPr>
                <w:noProof/>
                <w:webHidden/>
              </w:rPr>
              <w:instrText xml:space="preserve"> PAGEREF _Toc513717266 \h </w:instrText>
            </w:r>
            <w:r w:rsidR="004D2DA7">
              <w:rPr>
                <w:noProof/>
                <w:webHidden/>
              </w:rPr>
            </w:r>
            <w:r w:rsidR="004D2DA7">
              <w:rPr>
                <w:noProof/>
                <w:webHidden/>
              </w:rPr>
              <w:fldChar w:fldCharType="separate"/>
            </w:r>
            <w:r w:rsidR="004D2DA7">
              <w:rPr>
                <w:noProof/>
                <w:webHidden/>
              </w:rPr>
              <w:t>2</w:t>
            </w:r>
            <w:r w:rsidR="004D2DA7">
              <w:rPr>
                <w:noProof/>
                <w:webHidden/>
              </w:rPr>
              <w:fldChar w:fldCharType="end"/>
            </w:r>
          </w:hyperlink>
        </w:p>
        <w:p w14:paraId="31CAA0E8" w14:textId="77777777" w:rsidR="004D2DA7" w:rsidRDefault="00CE0999">
          <w:pPr>
            <w:pStyle w:val="Obsah1"/>
            <w:rPr>
              <w:rFonts w:eastAsiaTheme="minorEastAsia"/>
              <w:noProof/>
              <w:lang w:eastAsia="cs-CZ"/>
            </w:rPr>
          </w:pPr>
          <w:hyperlink w:anchor="_Toc513717267" w:history="1">
            <w:r w:rsidR="004D2DA7" w:rsidRPr="00ED6243">
              <w:rPr>
                <w:rStyle w:val="Hypertextovodkaz"/>
                <w:noProof/>
              </w:rPr>
              <w:t>1.</w:t>
            </w:r>
            <w:r w:rsidR="004D2DA7">
              <w:rPr>
                <w:rFonts w:eastAsiaTheme="minorEastAsia"/>
                <w:noProof/>
                <w:lang w:eastAsia="cs-CZ"/>
              </w:rPr>
              <w:tab/>
            </w:r>
            <w:r w:rsidR="004D2DA7" w:rsidRPr="00ED6243">
              <w:rPr>
                <w:rStyle w:val="Hypertextovodkaz"/>
                <w:noProof/>
              </w:rPr>
              <w:t>Interní postupy MAS</w:t>
            </w:r>
            <w:r w:rsidR="004D2DA7">
              <w:rPr>
                <w:noProof/>
                <w:webHidden/>
              </w:rPr>
              <w:tab/>
            </w:r>
            <w:r w:rsidR="004D2DA7">
              <w:rPr>
                <w:noProof/>
                <w:webHidden/>
              </w:rPr>
              <w:fldChar w:fldCharType="begin"/>
            </w:r>
            <w:r w:rsidR="004D2DA7">
              <w:rPr>
                <w:noProof/>
                <w:webHidden/>
              </w:rPr>
              <w:instrText xml:space="preserve"> PAGEREF _Toc513717267 \h </w:instrText>
            </w:r>
            <w:r w:rsidR="004D2DA7">
              <w:rPr>
                <w:noProof/>
                <w:webHidden/>
              </w:rPr>
            </w:r>
            <w:r w:rsidR="004D2DA7">
              <w:rPr>
                <w:noProof/>
                <w:webHidden/>
              </w:rPr>
              <w:fldChar w:fldCharType="separate"/>
            </w:r>
            <w:r w:rsidR="004D2DA7">
              <w:rPr>
                <w:noProof/>
                <w:webHidden/>
              </w:rPr>
              <w:t>3</w:t>
            </w:r>
            <w:r w:rsidR="004D2DA7">
              <w:rPr>
                <w:noProof/>
                <w:webHidden/>
              </w:rPr>
              <w:fldChar w:fldCharType="end"/>
            </w:r>
          </w:hyperlink>
        </w:p>
        <w:p w14:paraId="458BA625" w14:textId="77777777" w:rsidR="004D2DA7" w:rsidRDefault="00CE0999">
          <w:pPr>
            <w:pStyle w:val="Obsah1"/>
            <w:rPr>
              <w:rFonts w:eastAsiaTheme="minorEastAsia"/>
              <w:noProof/>
              <w:lang w:eastAsia="cs-CZ"/>
            </w:rPr>
          </w:pPr>
          <w:hyperlink w:anchor="_Toc513717268" w:history="1">
            <w:r w:rsidR="004D2DA7" w:rsidRPr="00ED6243">
              <w:rPr>
                <w:rStyle w:val="Hypertextovodkaz"/>
                <w:noProof/>
              </w:rPr>
              <w:t>2.</w:t>
            </w:r>
            <w:r w:rsidR="004D2DA7">
              <w:rPr>
                <w:rFonts w:eastAsiaTheme="minorEastAsia"/>
                <w:noProof/>
                <w:lang w:eastAsia="cs-CZ"/>
              </w:rPr>
              <w:tab/>
            </w:r>
            <w:r w:rsidR="004D2DA7" w:rsidRPr="00ED6243">
              <w:rPr>
                <w:rStyle w:val="Hypertextovodkaz"/>
                <w:noProof/>
              </w:rPr>
              <w:t>Identifikace MAS</w:t>
            </w:r>
            <w:r w:rsidR="004D2DA7">
              <w:rPr>
                <w:noProof/>
                <w:webHidden/>
              </w:rPr>
              <w:tab/>
            </w:r>
            <w:r w:rsidR="004D2DA7">
              <w:rPr>
                <w:noProof/>
                <w:webHidden/>
              </w:rPr>
              <w:fldChar w:fldCharType="begin"/>
            </w:r>
            <w:r w:rsidR="004D2DA7">
              <w:rPr>
                <w:noProof/>
                <w:webHidden/>
              </w:rPr>
              <w:instrText xml:space="preserve"> PAGEREF _Toc513717268 \h </w:instrText>
            </w:r>
            <w:r w:rsidR="004D2DA7">
              <w:rPr>
                <w:noProof/>
                <w:webHidden/>
              </w:rPr>
            </w:r>
            <w:r w:rsidR="004D2DA7">
              <w:rPr>
                <w:noProof/>
                <w:webHidden/>
              </w:rPr>
              <w:fldChar w:fldCharType="separate"/>
            </w:r>
            <w:r w:rsidR="004D2DA7">
              <w:rPr>
                <w:noProof/>
                <w:webHidden/>
              </w:rPr>
              <w:t>4</w:t>
            </w:r>
            <w:r w:rsidR="004D2DA7">
              <w:rPr>
                <w:noProof/>
                <w:webHidden/>
              </w:rPr>
              <w:fldChar w:fldCharType="end"/>
            </w:r>
          </w:hyperlink>
        </w:p>
        <w:p w14:paraId="1971A652" w14:textId="77777777" w:rsidR="004D2DA7" w:rsidRDefault="00CE0999">
          <w:pPr>
            <w:pStyle w:val="Obsah2"/>
            <w:tabs>
              <w:tab w:val="left" w:pos="880"/>
              <w:tab w:val="right" w:leader="dot" w:pos="9060"/>
            </w:tabs>
            <w:rPr>
              <w:noProof/>
            </w:rPr>
          </w:pPr>
          <w:hyperlink w:anchor="_Toc513717269" w:history="1">
            <w:r w:rsidR="004D2DA7" w:rsidRPr="00ED6243">
              <w:rPr>
                <w:rStyle w:val="Hypertextovodkaz"/>
                <w:noProof/>
              </w:rPr>
              <w:t>2.1</w:t>
            </w:r>
            <w:r w:rsidR="004D2DA7">
              <w:rPr>
                <w:noProof/>
              </w:rPr>
              <w:tab/>
            </w:r>
            <w:r w:rsidR="004D2DA7" w:rsidRPr="00ED6243">
              <w:rPr>
                <w:rStyle w:val="Hypertextovodkaz"/>
                <w:noProof/>
              </w:rPr>
              <w:t>Administrativní kapacity</w:t>
            </w:r>
            <w:r w:rsidR="004D2DA7">
              <w:rPr>
                <w:noProof/>
                <w:webHidden/>
              </w:rPr>
              <w:tab/>
            </w:r>
            <w:r w:rsidR="004D2DA7">
              <w:rPr>
                <w:noProof/>
                <w:webHidden/>
              </w:rPr>
              <w:fldChar w:fldCharType="begin"/>
            </w:r>
            <w:r w:rsidR="004D2DA7">
              <w:rPr>
                <w:noProof/>
                <w:webHidden/>
              </w:rPr>
              <w:instrText xml:space="preserve"> PAGEREF _Toc513717269 \h </w:instrText>
            </w:r>
            <w:r w:rsidR="004D2DA7">
              <w:rPr>
                <w:noProof/>
                <w:webHidden/>
              </w:rPr>
            </w:r>
            <w:r w:rsidR="004D2DA7">
              <w:rPr>
                <w:noProof/>
                <w:webHidden/>
              </w:rPr>
              <w:fldChar w:fldCharType="separate"/>
            </w:r>
            <w:r w:rsidR="004D2DA7">
              <w:rPr>
                <w:noProof/>
                <w:webHidden/>
              </w:rPr>
              <w:t>4</w:t>
            </w:r>
            <w:r w:rsidR="004D2DA7">
              <w:rPr>
                <w:noProof/>
                <w:webHidden/>
              </w:rPr>
              <w:fldChar w:fldCharType="end"/>
            </w:r>
          </w:hyperlink>
        </w:p>
        <w:p w14:paraId="38065934" w14:textId="77777777" w:rsidR="004D2DA7" w:rsidRDefault="00CE0999">
          <w:pPr>
            <w:pStyle w:val="Obsah1"/>
            <w:rPr>
              <w:rFonts w:eastAsiaTheme="minorEastAsia"/>
              <w:noProof/>
              <w:lang w:eastAsia="cs-CZ"/>
            </w:rPr>
          </w:pPr>
          <w:hyperlink w:anchor="_Toc513717270" w:history="1">
            <w:r w:rsidR="004D2DA7" w:rsidRPr="00ED6243">
              <w:rPr>
                <w:rStyle w:val="Hypertextovodkaz"/>
                <w:noProof/>
              </w:rPr>
              <w:t>3.</w:t>
            </w:r>
            <w:r w:rsidR="004D2DA7">
              <w:rPr>
                <w:rFonts w:eastAsiaTheme="minorEastAsia"/>
                <w:noProof/>
                <w:lang w:eastAsia="cs-CZ"/>
              </w:rPr>
              <w:tab/>
            </w:r>
            <w:r w:rsidR="004D2DA7" w:rsidRPr="00ED6243">
              <w:rPr>
                <w:rStyle w:val="Hypertextovodkaz"/>
                <w:noProof/>
              </w:rPr>
              <w:t>Výzvy MAS</w:t>
            </w:r>
            <w:r w:rsidR="004D2DA7">
              <w:rPr>
                <w:noProof/>
                <w:webHidden/>
              </w:rPr>
              <w:tab/>
            </w:r>
            <w:r w:rsidR="004D2DA7">
              <w:rPr>
                <w:noProof/>
                <w:webHidden/>
              </w:rPr>
              <w:fldChar w:fldCharType="begin"/>
            </w:r>
            <w:r w:rsidR="004D2DA7">
              <w:rPr>
                <w:noProof/>
                <w:webHidden/>
              </w:rPr>
              <w:instrText xml:space="preserve"> PAGEREF _Toc513717270 \h </w:instrText>
            </w:r>
            <w:r w:rsidR="004D2DA7">
              <w:rPr>
                <w:noProof/>
                <w:webHidden/>
              </w:rPr>
            </w:r>
            <w:r w:rsidR="004D2DA7">
              <w:rPr>
                <w:noProof/>
                <w:webHidden/>
              </w:rPr>
              <w:fldChar w:fldCharType="separate"/>
            </w:r>
            <w:r w:rsidR="004D2DA7">
              <w:rPr>
                <w:noProof/>
                <w:webHidden/>
              </w:rPr>
              <w:t>6</w:t>
            </w:r>
            <w:r w:rsidR="004D2DA7">
              <w:rPr>
                <w:noProof/>
                <w:webHidden/>
              </w:rPr>
              <w:fldChar w:fldCharType="end"/>
            </w:r>
          </w:hyperlink>
        </w:p>
        <w:p w14:paraId="6698E951" w14:textId="77777777" w:rsidR="004D2DA7" w:rsidRDefault="00CE0999">
          <w:pPr>
            <w:pStyle w:val="Obsah2"/>
            <w:tabs>
              <w:tab w:val="left" w:pos="880"/>
              <w:tab w:val="right" w:leader="dot" w:pos="9060"/>
            </w:tabs>
            <w:rPr>
              <w:noProof/>
            </w:rPr>
          </w:pPr>
          <w:hyperlink w:anchor="_Toc513717271" w:history="1">
            <w:r w:rsidR="004D2DA7" w:rsidRPr="00ED6243">
              <w:rPr>
                <w:rStyle w:val="Hypertextovodkaz"/>
                <w:noProof/>
              </w:rPr>
              <w:t>3.1</w:t>
            </w:r>
            <w:r w:rsidR="004D2DA7">
              <w:rPr>
                <w:noProof/>
              </w:rPr>
              <w:tab/>
            </w:r>
            <w:r w:rsidR="004D2DA7" w:rsidRPr="00ED6243">
              <w:rPr>
                <w:rStyle w:val="Hypertextovodkaz"/>
                <w:noProof/>
              </w:rPr>
              <w:t>Harmonogram výzev MAS</w:t>
            </w:r>
            <w:r w:rsidR="004D2DA7">
              <w:rPr>
                <w:noProof/>
                <w:webHidden/>
              </w:rPr>
              <w:tab/>
            </w:r>
            <w:r w:rsidR="004D2DA7">
              <w:rPr>
                <w:noProof/>
                <w:webHidden/>
              </w:rPr>
              <w:fldChar w:fldCharType="begin"/>
            </w:r>
            <w:r w:rsidR="004D2DA7">
              <w:rPr>
                <w:noProof/>
                <w:webHidden/>
              </w:rPr>
              <w:instrText xml:space="preserve"> PAGEREF _Toc513717271 \h </w:instrText>
            </w:r>
            <w:r w:rsidR="004D2DA7">
              <w:rPr>
                <w:noProof/>
                <w:webHidden/>
              </w:rPr>
            </w:r>
            <w:r w:rsidR="004D2DA7">
              <w:rPr>
                <w:noProof/>
                <w:webHidden/>
              </w:rPr>
              <w:fldChar w:fldCharType="separate"/>
            </w:r>
            <w:r w:rsidR="004D2DA7">
              <w:rPr>
                <w:noProof/>
                <w:webHidden/>
              </w:rPr>
              <w:t>6</w:t>
            </w:r>
            <w:r w:rsidR="004D2DA7">
              <w:rPr>
                <w:noProof/>
                <w:webHidden/>
              </w:rPr>
              <w:fldChar w:fldCharType="end"/>
            </w:r>
          </w:hyperlink>
        </w:p>
        <w:p w14:paraId="133BC8EE" w14:textId="77777777" w:rsidR="004D2DA7" w:rsidRDefault="00CE0999">
          <w:pPr>
            <w:pStyle w:val="Obsah2"/>
            <w:tabs>
              <w:tab w:val="left" w:pos="880"/>
              <w:tab w:val="right" w:leader="dot" w:pos="9060"/>
            </w:tabs>
            <w:rPr>
              <w:noProof/>
            </w:rPr>
          </w:pPr>
          <w:hyperlink w:anchor="_Toc513717272" w:history="1">
            <w:r w:rsidR="004D2DA7" w:rsidRPr="00ED6243">
              <w:rPr>
                <w:rStyle w:val="Hypertextovodkaz"/>
                <w:noProof/>
              </w:rPr>
              <w:t>3.2</w:t>
            </w:r>
            <w:r w:rsidR="004D2DA7">
              <w:rPr>
                <w:noProof/>
              </w:rPr>
              <w:tab/>
            </w:r>
            <w:r w:rsidR="004D2DA7" w:rsidRPr="00ED6243">
              <w:rPr>
                <w:rStyle w:val="Hypertextovodkaz"/>
                <w:noProof/>
              </w:rPr>
              <w:t>Příprava výzvy MAS a její vyhlašování</w:t>
            </w:r>
            <w:r w:rsidR="004D2DA7">
              <w:rPr>
                <w:noProof/>
                <w:webHidden/>
              </w:rPr>
              <w:tab/>
            </w:r>
            <w:r w:rsidR="004D2DA7">
              <w:rPr>
                <w:noProof/>
                <w:webHidden/>
              </w:rPr>
              <w:fldChar w:fldCharType="begin"/>
            </w:r>
            <w:r w:rsidR="004D2DA7">
              <w:rPr>
                <w:noProof/>
                <w:webHidden/>
              </w:rPr>
              <w:instrText xml:space="preserve"> PAGEREF _Toc513717272 \h </w:instrText>
            </w:r>
            <w:r w:rsidR="004D2DA7">
              <w:rPr>
                <w:noProof/>
                <w:webHidden/>
              </w:rPr>
            </w:r>
            <w:r w:rsidR="004D2DA7">
              <w:rPr>
                <w:noProof/>
                <w:webHidden/>
              </w:rPr>
              <w:fldChar w:fldCharType="separate"/>
            </w:r>
            <w:r w:rsidR="004D2DA7">
              <w:rPr>
                <w:noProof/>
                <w:webHidden/>
              </w:rPr>
              <w:t>6</w:t>
            </w:r>
            <w:r w:rsidR="004D2DA7">
              <w:rPr>
                <w:noProof/>
                <w:webHidden/>
              </w:rPr>
              <w:fldChar w:fldCharType="end"/>
            </w:r>
          </w:hyperlink>
        </w:p>
        <w:p w14:paraId="779819A4" w14:textId="77777777" w:rsidR="004D2DA7" w:rsidRDefault="00CE0999">
          <w:pPr>
            <w:pStyle w:val="Obsah2"/>
            <w:tabs>
              <w:tab w:val="left" w:pos="880"/>
              <w:tab w:val="right" w:leader="dot" w:pos="9060"/>
            </w:tabs>
            <w:rPr>
              <w:noProof/>
            </w:rPr>
          </w:pPr>
          <w:hyperlink w:anchor="_Toc513717273" w:history="1">
            <w:r w:rsidR="004D2DA7" w:rsidRPr="00ED6243">
              <w:rPr>
                <w:rStyle w:val="Hypertextovodkaz"/>
                <w:noProof/>
              </w:rPr>
              <w:t>3.3</w:t>
            </w:r>
            <w:r w:rsidR="004D2DA7">
              <w:rPr>
                <w:noProof/>
              </w:rPr>
              <w:tab/>
            </w:r>
            <w:r w:rsidR="004D2DA7" w:rsidRPr="00ED6243">
              <w:rPr>
                <w:rStyle w:val="Hypertextovodkaz"/>
                <w:noProof/>
              </w:rPr>
              <w:t>Tvorba hodnoticích kritérií</w:t>
            </w:r>
            <w:r w:rsidR="004D2DA7">
              <w:rPr>
                <w:noProof/>
                <w:webHidden/>
              </w:rPr>
              <w:tab/>
            </w:r>
            <w:r w:rsidR="004D2DA7">
              <w:rPr>
                <w:noProof/>
                <w:webHidden/>
              </w:rPr>
              <w:fldChar w:fldCharType="begin"/>
            </w:r>
            <w:r w:rsidR="004D2DA7">
              <w:rPr>
                <w:noProof/>
                <w:webHidden/>
              </w:rPr>
              <w:instrText xml:space="preserve"> PAGEREF _Toc513717273 \h </w:instrText>
            </w:r>
            <w:r w:rsidR="004D2DA7">
              <w:rPr>
                <w:noProof/>
                <w:webHidden/>
              </w:rPr>
            </w:r>
            <w:r w:rsidR="004D2DA7">
              <w:rPr>
                <w:noProof/>
                <w:webHidden/>
              </w:rPr>
              <w:fldChar w:fldCharType="separate"/>
            </w:r>
            <w:r w:rsidR="004D2DA7">
              <w:rPr>
                <w:noProof/>
                <w:webHidden/>
              </w:rPr>
              <w:t>7</w:t>
            </w:r>
            <w:r w:rsidR="004D2DA7">
              <w:rPr>
                <w:noProof/>
                <w:webHidden/>
              </w:rPr>
              <w:fldChar w:fldCharType="end"/>
            </w:r>
          </w:hyperlink>
        </w:p>
        <w:p w14:paraId="211C97D9" w14:textId="77777777" w:rsidR="004D2DA7" w:rsidRDefault="00CE0999">
          <w:pPr>
            <w:pStyle w:val="Obsah2"/>
            <w:tabs>
              <w:tab w:val="left" w:pos="880"/>
              <w:tab w:val="right" w:leader="dot" w:pos="9060"/>
            </w:tabs>
            <w:rPr>
              <w:noProof/>
            </w:rPr>
          </w:pPr>
          <w:hyperlink w:anchor="_Toc513717274" w:history="1">
            <w:r w:rsidR="004D2DA7" w:rsidRPr="00ED6243">
              <w:rPr>
                <w:rStyle w:val="Hypertextovodkaz"/>
                <w:noProof/>
              </w:rPr>
              <w:t>3.4</w:t>
            </w:r>
            <w:r w:rsidR="004D2DA7">
              <w:rPr>
                <w:noProof/>
              </w:rPr>
              <w:tab/>
            </w:r>
            <w:r w:rsidR="004D2DA7" w:rsidRPr="00ED6243">
              <w:rPr>
                <w:rStyle w:val="Hypertextovodkaz"/>
                <w:noProof/>
              </w:rPr>
              <w:t>Kontrolní listy MAS</w:t>
            </w:r>
            <w:r w:rsidR="004D2DA7">
              <w:rPr>
                <w:noProof/>
                <w:webHidden/>
              </w:rPr>
              <w:tab/>
            </w:r>
            <w:r w:rsidR="004D2DA7">
              <w:rPr>
                <w:noProof/>
                <w:webHidden/>
              </w:rPr>
              <w:fldChar w:fldCharType="begin"/>
            </w:r>
            <w:r w:rsidR="004D2DA7">
              <w:rPr>
                <w:noProof/>
                <w:webHidden/>
              </w:rPr>
              <w:instrText xml:space="preserve"> PAGEREF _Toc513717274 \h </w:instrText>
            </w:r>
            <w:r w:rsidR="004D2DA7">
              <w:rPr>
                <w:noProof/>
                <w:webHidden/>
              </w:rPr>
            </w:r>
            <w:r w:rsidR="004D2DA7">
              <w:rPr>
                <w:noProof/>
                <w:webHidden/>
              </w:rPr>
              <w:fldChar w:fldCharType="separate"/>
            </w:r>
            <w:r w:rsidR="004D2DA7">
              <w:rPr>
                <w:noProof/>
                <w:webHidden/>
              </w:rPr>
              <w:t>8</w:t>
            </w:r>
            <w:r w:rsidR="004D2DA7">
              <w:rPr>
                <w:noProof/>
                <w:webHidden/>
              </w:rPr>
              <w:fldChar w:fldCharType="end"/>
            </w:r>
          </w:hyperlink>
        </w:p>
        <w:p w14:paraId="60FA2FA1" w14:textId="77777777" w:rsidR="004D2DA7" w:rsidRDefault="00CE0999">
          <w:pPr>
            <w:pStyle w:val="Obsah1"/>
            <w:rPr>
              <w:rFonts w:eastAsiaTheme="minorEastAsia"/>
              <w:noProof/>
              <w:lang w:eastAsia="cs-CZ"/>
            </w:rPr>
          </w:pPr>
          <w:hyperlink w:anchor="_Toc513717275" w:history="1">
            <w:r w:rsidR="004D2DA7" w:rsidRPr="00ED6243">
              <w:rPr>
                <w:rStyle w:val="Hypertextovodkaz"/>
                <w:noProof/>
              </w:rPr>
              <w:t>4.</w:t>
            </w:r>
            <w:r w:rsidR="004D2DA7">
              <w:rPr>
                <w:rFonts w:eastAsiaTheme="minorEastAsia"/>
                <w:noProof/>
                <w:lang w:eastAsia="cs-CZ"/>
              </w:rPr>
              <w:tab/>
            </w:r>
            <w:r w:rsidR="004D2DA7" w:rsidRPr="00ED6243">
              <w:rPr>
                <w:rStyle w:val="Hypertextovodkaz"/>
                <w:noProof/>
              </w:rPr>
              <w:t>Hodnocení a výběr projektů</w:t>
            </w:r>
            <w:r w:rsidR="004D2DA7">
              <w:rPr>
                <w:noProof/>
                <w:webHidden/>
              </w:rPr>
              <w:tab/>
            </w:r>
            <w:r w:rsidR="004D2DA7">
              <w:rPr>
                <w:noProof/>
                <w:webHidden/>
              </w:rPr>
              <w:fldChar w:fldCharType="begin"/>
            </w:r>
            <w:r w:rsidR="004D2DA7">
              <w:rPr>
                <w:noProof/>
                <w:webHidden/>
              </w:rPr>
              <w:instrText xml:space="preserve"> PAGEREF _Toc513717275 \h </w:instrText>
            </w:r>
            <w:r w:rsidR="004D2DA7">
              <w:rPr>
                <w:noProof/>
                <w:webHidden/>
              </w:rPr>
            </w:r>
            <w:r w:rsidR="004D2DA7">
              <w:rPr>
                <w:noProof/>
                <w:webHidden/>
              </w:rPr>
              <w:fldChar w:fldCharType="separate"/>
            </w:r>
            <w:r w:rsidR="004D2DA7">
              <w:rPr>
                <w:noProof/>
                <w:webHidden/>
              </w:rPr>
              <w:t>10</w:t>
            </w:r>
            <w:r w:rsidR="004D2DA7">
              <w:rPr>
                <w:noProof/>
                <w:webHidden/>
              </w:rPr>
              <w:fldChar w:fldCharType="end"/>
            </w:r>
          </w:hyperlink>
        </w:p>
        <w:p w14:paraId="79021E7C" w14:textId="77777777" w:rsidR="004D2DA7" w:rsidRDefault="00CE0999">
          <w:pPr>
            <w:pStyle w:val="Obsah2"/>
            <w:tabs>
              <w:tab w:val="left" w:pos="880"/>
              <w:tab w:val="right" w:leader="dot" w:pos="9060"/>
            </w:tabs>
            <w:rPr>
              <w:noProof/>
            </w:rPr>
          </w:pPr>
          <w:hyperlink w:anchor="_Toc513717276" w:history="1">
            <w:r w:rsidR="004D2DA7" w:rsidRPr="00ED6243">
              <w:rPr>
                <w:rStyle w:val="Hypertextovodkaz"/>
                <w:noProof/>
              </w:rPr>
              <w:t>4.1</w:t>
            </w:r>
            <w:r w:rsidR="004D2DA7">
              <w:rPr>
                <w:noProof/>
              </w:rPr>
              <w:tab/>
            </w:r>
            <w:r w:rsidR="004D2DA7" w:rsidRPr="00ED6243">
              <w:rPr>
                <w:rStyle w:val="Hypertextovodkaz"/>
                <w:noProof/>
              </w:rPr>
              <w:t>Kontrola formálních náležitostí a přijatelnosti</w:t>
            </w:r>
            <w:r w:rsidR="004D2DA7">
              <w:rPr>
                <w:noProof/>
                <w:webHidden/>
              </w:rPr>
              <w:tab/>
            </w:r>
            <w:r w:rsidR="004D2DA7">
              <w:rPr>
                <w:noProof/>
                <w:webHidden/>
              </w:rPr>
              <w:fldChar w:fldCharType="begin"/>
            </w:r>
            <w:r w:rsidR="004D2DA7">
              <w:rPr>
                <w:noProof/>
                <w:webHidden/>
              </w:rPr>
              <w:instrText xml:space="preserve"> PAGEREF _Toc513717276 \h </w:instrText>
            </w:r>
            <w:r w:rsidR="004D2DA7">
              <w:rPr>
                <w:noProof/>
                <w:webHidden/>
              </w:rPr>
            </w:r>
            <w:r w:rsidR="004D2DA7">
              <w:rPr>
                <w:noProof/>
                <w:webHidden/>
              </w:rPr>
              <w:fldChar w:fldCharType="separate"/>
            </w:r>
            <w:r w:rsidR="004D2DA7">
              <w:rPr>
                <w:noProof/>
                <w:webHidden/>
              </w:rPr>
              <w:t>10</w:t>
            </w:r>
            <w:r w:rsidR="004D2DA7">
              <w:rPr>
                <w:noProof/>
                <w:webHidden/>
              </w:rPr>
              <w:fldChar w:fldCharType="end"/>
            </w:r>
          </w:hyperlink>
        </w:p>
        <w:p w14:paraId="61586392" w14:textId="77777777" w:rsidR="004D2DA7" w:rsidRDefault="00CE0999">
          <w:pPr>
            <w:pStyle w:val="Obsah2"/>
            <w:tabs>
              <w:tab w:val="left" w:pos="880"/>
              <w:tab w:val="right" w:leader="dot" w:pos="9060"/>
            </w:tabs>
            <w:rPr>
              <w:noProof/>
            </w:rPr>
          </w:pPr>
          <w:hyperlink w:anchor="_Toc513717277" w:history="1">
            <w:r w:rsidR="004D2DA7" w:rsidRPr="00ED6243">
              <w:rPr>
                <w:rStyle w:val="Hypertextovodkaz"/>
                <w:noProof/>
              </w:rPr>
              <w:t>4.2</w:t>
            </w:r>
            <w:r w:rsidR="004D2DA7">
              <w:rPr>
                <w:noProof/>
              </w:rPr>
              <w:tab/>
            </w:r>
            <w:r w:rsidR="004D2DA7" w:rsidRPr="00ED6243">
              <w:rPr>
                <w:rStyle w:val="Hypertextovodkaz"/>
                <w:noProof/>
              </w:rPr>
              <w:t>Věcné hodnocení</w:t>
            </w:r>
            <w:r w:rsidR="004D2DA7">
              <w:rPr>
                <w:noProof/>
                <w:webHidden/>
              </w:rPr>
              <w:tab/>
            </w:r>
            <w:r w:rsidR="004D2DA7">
              <w:rPr>
                <w:noProof/>
                <w:webHidden/>
              </w:rPr>
              <w:fldChar w:fldCharType="begin"/>
            </w:r>
            <w:r w:rsidR="004D2DA7">
              <w:rPr>
                <w:noProof/>
                <w:webHidden/>
              </w:rPr>
              <w:instrText xml:space="preserve"> PAGEREF _Toc513717277 \h </w:instrText>
            </w:r>
            <w:r w:rsidR="004D2DA7">
              <w:rPr>
                <w:noProof/>
                <w:webHidden/>
              </w:rPr>
            </w:r>
            <w:r w:rsidR="004D2DA7">
              <w:rPr>
                <w:noProof/>
                <w:webHidden/>
              </w:rPr>
              <w:fldChar w:fldCharType="separate"/>
            </w:r>
            <w:r w:rsidR="004D2DA7">
              <w:rPr>
                <w:noProof/>
                <w:webHidden/>
              </w:rPr>
              <w:t>11</w:t>
            </w:r>
            <w:r w:rsidR="004D2DA7">
              <w:rPr>
                <w:noProof/>
                <w:webHidden/>
              </w:rPr>
              <w:fldChar w:fldCharType="end"/>
            </w:r>
          </w:hyperlink>
        </w:p>
        <w:p w14:paraId="16F0C0DE" w14:textId="77777777" w:rsidR="004D2DA7" w:rsidRDefault="00CE0999">
          <w:pPr>
            <w:pStyle w:val="Obsah2"/>
            <w:tabs>
              <w:tab w:val="left" w:pos="880"/>
              <w:tab w:val="right" w:leader="dot" w:pos="9060"/>
            </w:tabs>
            <w:rPr>
              <w:noProof/>
            </w:rPr>
          </w:pPr>
          <w:hyperlink w:anchor="_Toc513717278" w:history="1">
            <w:r w:rsidR="004D2DA7" w:rsidRPr="00ED6243">
              <w:rPr>
                <w:rStyle w:val="Hypertextovodkaz"/>
                <w:noProof/>
              </w:rPr>
              <w:t>4.3</w:t>
            </w:r>
            <w:r w:rsidR="004D2DA7">
              <w:rPr>
                <w:noProof/>
              </w:rPr>
              <w:tab/>
            </w:r>
            <w:r w:rsidR="004D2DA7" w:rsidRPr="00ED6243">
              <w:rPr>
                <w:rStyle w:val="Hypertextovodkaz"/>
                <w:noProof/>
              </w:rPr>
              <w:t>Výběr projektů</w:t>
            </w:r>
            <w:r w:rsidR="004D2DA7">
              <w:rPr>
                <w:noProof/>
                <w:webHidden/>
              </w:rPr>
              <w:tab/>
            </w:r>
            <w:r w:rsidR="004D2DA7">
              <w:rPr>
                <w:noProof/>
                <w:webHidden/>
              </w:rPr>
              <w:fldChar w:fldCharType="begin"/>
            </w:r>
            <w:r w:rsidR="004D2DA7">
              <w:rPr>
                <w:noProof/>
                <w:webHidden/>
              </w:rPr>
              <w:instrText xml:space="preserve"> PAGEREF _Toc513717278 \h </w:instrText>
            </w:r>
            <w:r w:rsidR="004D2DA7">
              <w:rPr>
                <w:noProof/>
                <w:webHidden/>
              </w:rPr>
            </w:r>
            <w:r w:rsidR="004D2DA7">
              <w:rPr>
                <w:noProof/>
                <w:webHidden/>
              </w:rPr>
              <w:fldChar w:fldCharType="separate"/>
            </w:r>
            <w:r w:rsidR="004D2DA7">
              <w:rPr>
                <w:noProof/>
                <w:webHidden/>
              </w:rPr>
              <w:t>13</w:t>
            </w:r>
            <w:r w:rsidR="004D2DA7">
              <w:rPr>
                <w:noProof/>
                <w:webHidden/>
              </w:rPr>
              <w:fldChar w:fldCharType="end"/>
            </w:r>
          </w:hyperlink>
        </w:p>
        <w:p w14:paraId="2D23BC8C" w14:textId="77777777" w:rsidR="004D2DA7" w:rsidRDefault="00CE0999">
          <w:pPr>
            <w:pStyle w:val="Obsah1"/>
            <w:rPr>
              <w:rFonts w:eastAsiaTheme="minorEastAsia"/>
              <w:noProof/>
              <w:lang w:eastAsia="cs-CZ"/>
            </w:rPr>
          </w:pPr>
          <w:hyperlink w:anchor="_Toc513717279" w:history="1">
            <w:r w:rsidR="004D2DA7" w:rsidRPr="00ED6243">
              <w:rPr>
                <w:rStyle w:val="Hypertextovodkaz"/>
                <w:noProof/>
              </w:rPr>
              <w:t>5.</w:t>
            </w:r>
            <w:r w:rsidR="004D2DA7">
              <w:rPr>
                <w:rFonts w:eastAsiaTheme="minorEastAsia"/>
                <w:noProof/>
                <w:lang w:eastAsia="cs-CZ"/>
              </w:rPr>
              <w:tab/>
            </w:r>
            <w:r w:rsidR="004D2DA7" w:rsidRPr="00ED6243">
              <w:rPr>
                <w:rStyle w:val="Hypertextovodkaz"/>
                <w:noProof/>
              </w:rPr>
              <w:t>Přezkum hodnocení projektů</w:t>
            </w:r>
            <w:r w:rsidR="004D2DA7">
              <w:rPr>
                <w:noProof/>
                <w:webHidden/>
              </w:rPr>
              <w:tab/>
            </w:r>
            <w:r w:rsidR="004D2DA7">
              <w:rPr>
                <w:noProof/>
                <w:webHidden/>
              </w:rPr>
              <w:fldChar w:fldCharType="begin"/>
            </w:r>
            <w:r w:rsidR="004D2DA7">
              <w:rPr>
                <w:noProof/>
                <w:webHidden/>
              </w:rPr>
              <w:instrText xml:space="preserve"> PAGEREF _Toc513717279 \h </w:instrText>
            </w:r>
            <w:r w:rsidR="004D2DA7">
              <w:rPr>
                <w:noProof/>
                <w:webHidden/>
              </w:rPr>
            </w:r>
            <w:r w:rsidR="004D2DA7">
              <w:rPr>
                <w:noProof/>
                <w:webHidden/>
              </w:rPr>
              <w:fldChar w:fldCharType="separate"/>
            </w:r>
            <w:r w:rsidR="004D2DA7">
              <w:rPr>
                <w:noProof/>
                <w:webHidden/>
              </w:rPr>
              <w:t>15</w:t>
            </w:r>
            <w:r w:rsidR="004D2DA7">
              <w:rPr>
                <w:noProof/>
                <w:webHidden/>
              </w:rPr>
              <w:fldChar w:fldCharType="end"/>
            </w:r>
          </w:hyperlink>
        </w:p>
        <w:p w14:paraId="4F050DAB" w14:textId="77777777" w:rsidR="004D2DA7" w:rsidRDefault="00CE0999">
          <w:pPr>
            <w:pStyle w:val="Obsah1"/>
            <w:rPr>
              <w:rFonts w:eastAsiaTheme="minorEastAsia"/>
              <w:noProof/>
              <w:lang w:eastAsia="cs-CZ"/>
            </w:rPr>
          </w:pPr>
          <w:hyperlink w:anchor="_Toc513717280" w:history="1">
            <w:r w:rsidR="004D2DA7" w:rsidRPr="00ED6243">
              <w:rPr>
                <w:rStyle w:val="Hypertextovodkaz"/>
                <w:noProof/>
              </w:rPr>
              <w:t>6.</w:t>
            </w:r>
            <w:r w:rsidR="004D2DA7">
              <w:rPr>
                <w:rFonts w:eastAsiaTheme="minorEastAsia"/>
                <w:noProof/>
                <w:lang w:eastAsia="cs-CZ"/>
              </w:rPr>
              <w:tab/>
            </w:r>
            <w:r w:rsidR="004D2DA7" w:rsidRPr="00ED6243">
              <w:rPr>
                <w:rStyle w:val="Hypertextovodkaz"/>
                <w:noProof/>
              </w:rPr>
              <w:t>Postupy pro posuzování změn projektů</w:t>
            </w:r>
            <w:r w:rsidR="004D2DA7">
              <w:rPr>
                <w:noProof/>
                <w:webHidden/>
              </w:rPr>
              <w:tab/>
            </w:r>
            <w:r w:rsidR="004D2DA7">
              <w:rPr>
                <w:noProof/>
                <w:webHidden/>
              </w:rPr>
              <w:fldChar w:fldCharType="begin"/>
            </w:r>
            <w:r w:rsidR="004D2DA7">
              <w:rPr>
                <w:noProof/>
                <w:webHidden/>
              </w:rPr>
              <w:instrText xml:space="preserve"> PAGEREF _Toc513717280 \h </w:instrText>
            </w:r>
            <w:r w:rsidR="004D2DA7">
              <w:rPr>
                <w:noProof/>
                <w:webHidden/>
              </w:rPr>
            </w:r>
            <w:r w:rsidR="004D2DA7">
              <w:rPr>
                <w:noProof/>
                <w:webHidden/>
              </w:rPr>
              <w:fldChar w:fldCharType="separate"/>
            </w:r>
            <w:r w:rsidR="004D2DA7">
              <w:rPr>
                <w:noProof/>
                <w:webHidden/>
              </w:rPr>
              <w:t>17</w:t>
            </w:r>
            <w:r w:rsidR="004D2DA7">
              <w:rPr>
                <w:noProof/>
                <w:webHidden/>
              </w:rPr>
              <w:fldChar w:fldCharType="end"/>
            </w:r>
          </w:hyperlink>
        </w:p>
        <w:p w14:paraId="0FEA258D" w14:textId="77777777" w:rsidR="004D2DA7" w:rsidRDefault="00CE0999">
          <w:pPr>
            <w:pStyle w:val="Obsah1"/>
            <w:rPr>
              <w:rFonts w:eastAsiaTheme="minorEastAsia"/>
              <w:noProof/>
              <w:lang w:eastAsia="cs-CZ"/>
            </w:rPr>
          </w:pPr>
          <w:hyperlink w:anchor="_Toc513717281" w:history="1">
            <w:r w:rsidR="004D2DA7" w:rsidRPr="00ED6243">
              <w:rPr>
                <w:rStyle w:val="Hypertextovodkaz"/>
                <w:noProof/>
              </w:rPr>
              <w:t>7.</w:t>
            </w:r>
            <w:r w:rsidR="004D2DA7">
              <w:rPr>
                <w:rFonts w:eastAsiaTheme="minorEastAsia"/>
                <w:noProof/>
                <w:lang w:eastAsia="cs-CZ"/>
              </w:rPr>
              <w:tab/>
            </w:r>
            <w:r w:rsidR="004D2DA7" w:rsidRPr="00ED6243">
              <w:rPr>
                <w:rStyle w:val="Hypertextovodkaz"/>
                <w:noProof/>
              </w:rPr>
              <w:t>Opatření proti střetu zájmů</w:t>
            </w:r>
            <w:r w:rsidR="004D2DA7">
              <w:rPr>
                <w:noProof/>
                <w:webHidden/>
              </w:rPr>
              <w:tab/>
            </w:r>
            <w:r w:rsidR="004D2DA7">
              <w:rPr>
                <w:noProof/>
                <w:webHidden/>
              </w:rPr>
              <w:fldChar w:fldCharType="begin"/>
            </w:r>
            <w:r w:rsidR="004D2DA7">
              <w:rPr>
                <w:noProof/>
                <w:webHidden/>
              </w:rPr>
              <w:instrText xml:space="preserve"> PAGEREF _Toc513717281 \h </w:instrText>
            </w:r>
            <w:r w:rsidR="004D2DA7">
              <w:rPr>
                <w:noProof/>
                <w:webHidden/>
              </w:rPr>
            </w:r>
            <w:r w:rsidR="004D2DA7">
              <w:rPr>
                <w:noProof/>
                <w:webHidden/>
              </w:rPr>
              <w:fldChar w:fldCharType="separate"/>
            </w:r>
            <w:r w:rsidR="004D2DA7">
              <w:rPr>
                <w:noProof/>
                <w:webHidden/>
              </w:rPr>
              <w:t>18</w:t>
            </w:r>
            <w:r w:rsidR="004D2DA7">
              <w:rPr>
                <w:noProof/>
                <w:webHidden/>
              </w:rPr>
              <w:fldChar w:fldCharType="end"/>
            </w:r>
          </w:hyperlink>
        </w:p>
        <w:p w14:paraId="24AF5031" w14:textId="77777777" w:rsidR="004D2DA7" w:rsidRDefault="00CE0999">
          <w:pPr>
            <w:pStyle w:val="Obsah1"/>
            <w:rPr>
              <w:rFonts w:eastAsiaTheme="minorEastAsia"/>
              <w:noProof/>
              <w:lang w:eastAsia="cs-CZ"/>
            </w:rPr>
          </w:pPr>
          <w:hyperlink w:anchor="_Toc513717282" w:history="1">
            <w:r w:rsidR="004D2DA7" w:rsidRPr="00ED6243">
              <w:rPr>
                <w:rStyle w:val="Hypertextovodkaz"/>
                <w:noProof/>
              </w:rPr>
              <w:t>8.</w:t>
            </w:r>
            <w:r w:rsidR="004D2DA7">
              <w:rPr>
                <w:rFonts w:eastAsiaTheme="minorEastAsia"/>
                <w:noProof/>
                <w:lang w:eastAsia="cs-CZ"/>
              </w:rPr>
              <w:tab/>
            </w:r>
            <w:r w:rsidR="004D2DA7" w:rsidRPr="00ED6243">
              <w:rPr>
                <w:rStyle w:val="Hypertextovodkaz"/>
                <w:noProof/>
              </w:rPr>
              <w:t>Auditní stopa, archivace, spolupráce s externími subjekty</w:t>
            </w:r>
            <w:r w:rsidR="004D2DA7">
              <w:rPr>
                <w:noProof/>
                <w:webHidden/>
              </w:rPr>
              <w:tab/>
            </w:r>
            <w:r w:rsidR="004D2DA7">
              <w:rPr>
                <w:noProof/>
                <w:webHidden/>
              </w:rPr>
              <w:fldChar w:fldCharType="begin"/>
            </w:r>
            <w:r w:rsidR="004D2DA7">
              <w:rPr>
                <w:noProof/>
                <w:webHidden/>
              </w:rPr>
              <w:instrText xml:space="preserve"> PAGEREF _Toc513717282 \h </w:instrText>
            </w:r>
            <w:r w:rsidR="004D2DA7">
              <w:rPr>
                <w:noProof/>
                <w:webHidden/>
              </w:rPr>
            </w:r>
            <w:r w:rsidR="004D2DA7">
              <w:rPr>
                <w:noProof/>
                <w:webHidden/>
              </w:rPr>
              <w:fldChar w:fldCharType="separate"/>
            </w:r>
            <w:r w:rsidR="004D2DA7">
              <w:rPr>
                <w:noProof/>
                <w:webHidden/>
              </w:rPr>
              <w:t>20</w:t>
            </w:r>
            <w:r w:rsidR="004D2DA7">
              <w:rPr>
                <w:noProof/>
                <w:webHidden/>
              </w:rPr>
              <w:fldChar w:fldCharType="end"/>
            </w:r>
          </w:hyperlink>
        </w:p>
        <w:p w14:paraId="74A42397" w14:textId="77777777" w:rsidR="004D2DA7" w:rsidRDefault="00CE0999">
          <w:pPr>
            <w:pStyle w:val="Obsah1"/>
            <w:rPr>
              <w:rFonts w:eastAsiaTheme="minorEastAsia"/>
              <w:noProof/>
              <w:lang w:eastAsia="cs-CZ"/>
            </w:rPr>
          </w:pPr>
          <w:hyperlink w:anchor="_Toc513717283" w:history="1">
            <w:r w:rsidR="004D2DA7" w:rsidRPr="00ED6243">
              <w:rPr>
                <w:rStyle w:val="Hypertextovodkaz"/>
                <w:noProof/>
              </w:rPr>
              <w:t>9.</w:t>
            </w:r>
            <w:r w:rsidR="004D2DA7">
              <w:rPr>
                <w:rFonts w:eastAsiaTheme="minorEastAsia"/>
                <w:noProof/>
                <w:lang w:eastAsia="cs-CZ"/>
              </w:rPr>
              <w:tab/>
            </w:r>
            <w:r w:rsidR="004D2DA7" w:rsidRPr="00ED6243">
              <w:rPr>
                <w:rStyle w:val="Hypertextovodkaz"/>
                <w:noProof/>
              </w:rPr>
              <w:t>Nesrovnalosti a stížnosti</w:t>
            </w:r>
            <w:r w:rsidR="004D2DA7">
              <w:rPr>
                <w:noProof/>
                <w:webHidden/>
              </w:rPr>
              <w:tab/>
            </w:r>
            <w:r w:rsidR="004D2DA7">
              <w:rPr>
                <w:noProof/>
                <w:webHidden/>
              </w:rPr>
              <w:fldChar w:fldCharType="begin"/>
            </w:r>
            <w:r w:rsidR="004D2DA7">
              <w:rPr>
                <w:noProof/>
                <w:webHidden/>
              </w:rPr>
              <w:instrText xml:space="preserve"> PAGEREF _Toc513717283 \h </w:instrText>
            </w:r>
            <w:r w:rsidR="004D2DA7">
              <w:rPr>
                <w:noProof/>
                <w:webHidden/>
              </w:rPr>
            </w:r>
            <w:r w:rsidR="004D2DA7">
              <w:rPr>
                <w:noProof/>
                <w:webHidden/>
              </w:rPr>
              <w:fldChar w:fldCharType="separate"/>
            </w:r>
            <w:r w:rsidR="004D2DA7">
              <w:rPr>
                <w:noProof/>
                <w:webHidden/>
              </w:rPr>
              <w:t>21</w:t>
            </w:r>
            <w:r w:rsidR="004D2DA7">
              <w:rPr>
                <w:noProof/>
                <w:webHidden/>
              </w:rPr>
              <w:fldChar w:fldCharType="end"/>
            </w:r>
          </w:hyperlink>
        </w:p>
        <w:p w14:paraId="57F6561C" w14:textId="77777777" w:rsidR="004D2DA7" w:rsidRDefault="00CE0999">
          <w:pPr>
            <w:pStyle w:val="Obsah2"/>
            <w:tabs>
              <w:tab w:val="left" w:pos="880"/>
              <w:tab w:val="right" w:leader="dot" w:pos="9060"/>
            </w:tabs>
            <w:rPr>
              <w:noProof/>
            </w:rPr>
          </w:pPr>
          <w:hyperlink w:anchor="_Toc513717284" w:history="1">
            <w:r w:rsidR="004D2DA7" w:rsidRPr="00ED6243">
              <w:rPr>
                <w:rStyle w:val="Hypertextovodkaz"/>
                <w:noProof/>
              </w:rPr>
              <w:t>9.1</w:t>
            </w:r>
            <w:r w:rsidR="004D2DA7">
              <w:rPr>
                <w:noProof/>
              </w:rPr>
              <w:tab/>
            </w:r>
            <w:r w:rsidR="004D2DA7" w:rsidRPr="00ED6243">
              <w:rPr>
                <w:rStyle w:val="Hypertextovodkaz"/>
                <w:noProof/>
              </w:rPr>
              <w:t>Nesrovnalosti</w:t>
            </w:r>
            <w:r w:rsidR="004D2DA7">
              <w:rPr>
                <w:noProof/>
                <w:webHidden/>
              </w:rPr>
              <w:tab/>
            </w:r>
            <w:r w:rsidR="004D2DA7">
              <w:rPr>
                <w:noProof/>
                <w:webHidden/>
              </w:rPr>
              <w:fldChar w:fldCharType="begin"/>
            </w:r>
            <w:r w:rsidR="004D2DA7">
              <w:rPr>
                <w:noProof/>
                <w:webHidden/>
              </w:rPr>
              <w:instrText xml:space="preserve"> PAGEREF _Toc513717284 \h </w:instrText>
            </w:r>
            <w:r w:rsidR="004D2DA7">
              <w:rPr>
                <w:noProof/>
                <w:webHidden/>
              </w:rPr>
            </w:r>
            <w:r w:rsidR="004D2DA7">
              <w:rPr>
                <w:noProof/>
                <w:webHidden/>
              </w:rPr>
              <w:fldChar w:fldCharType="separate"/>
            </w:r>
            <w:r w:rsidR="004D2DA7">
              <w:rPr>
                <w:noProof/>
                <w:webHidden/>
              </w:rPr>
              <w:t>21</w:t>
            </w:r>
            <w:r w:rsidR="004D2DA7">
              <w:rPr>
                <w:noProof/>
                <w:webHidden/>
              </w:rPr>
              <w:fldChar w:fldCharType="end"/>
            </w:r>
          </w:hyperlink>
        </w:p>
        <w:p w14:paraId="20524C90" w14:textId="77777777" w:rsidR="004D2DA7" w:rsidRDefault="00CE0999">
          <w:pPr>
            <w:pStyle w:val="Obsah2"/>
            <w:tabs>
              <w:tab w:val="left" w:pos="880"/>
              <w:tab w:val="right" w:leader="dot" w:pos="9060"/>
            </w:tabs>
            <w:rPr>
              <w:noProof/>
            </w:rPr>
          </w:pPr>
          <w:hyperlink w:anchor="_Toc513717285" w:history="1">
            <w:r w:rsidR="004D2DA7" w:rsidRPr="00ED6243">
              <w:rPr>
                <w:rStyle w:val="Hypertextovodkaz"/>
                <w:noProof/>
              </w:rPr>
              <w:t>9.2</w:t>
            </w:r>
            <w:r w:rsidR="004D2DA7">
              <w:rPr>
                <w:noProof/>
              </w:rPr>
              <w:tab/>
            </w:r>
            <w:r w:rsidR="004D2DA7" w:rsidRPr="00ED6243">
              <w:rPr>
                <w:rStyle w:val="Hypertextovodkaz"/>
                <w:noProof/>
              </w:rPr>
              <w:t>Vyřizování stížností</w:t>
            </w:r>
            <w:r w:rsidR="004D2DA7">
              <w:rPr>
                <w:noProof/>
                <w:webHidden/>
              </w:rPr>
              <w:tab/>
            </w:r>
            <w:r w:rsidR="004D2DA7">
              <w:rPr>
                <w:noProof/>
                <w:webHidden/>
              </w:rPr>
              <w:fldChar w:fldCharType="begin"/>
            </w:r>
            <w:r w:rsidR="004D2DA7">
              <w:rPr>
                <w:noProof/>
                <w:webHidden/>
              </w:rPr>
              <w:instrText xml:space="preserve"> PAGEREF _Toc513717285 \h </w:instrText>
            </w:r>
            <w:r w:rsidR="004D2DA7">
              <w:rPr>
                <w:noProof/>
                <w:webHidden/>
              </w:rPr>
            </w:r>
            <w:r w:rsidR="004D2DA7">
              <w:rPr>
                <w:noProof/>
                <w:webHidden/>
              </w:rPr>
              <w:fldChar w:fldCharType="separate"/>
            </w:r>
            <w:r w:rsidR="004D2DA7">
              <w:rPr>
                <w:noProof/>
                <w:webHidden/>
              </w:rPr>
              <w:t>21</w:t>
            </w:r>
            <w:r w:rsidR="004D2DA7">
              <w:rPr>
                <w:noProof/>
                <w:webHidden/>
              </w:rPr>
              <w:fldChar w:fldCharType="end"/>
            </w:r>
          </w:hyperlink>
        </w:p>
        <w:p w14:paraId="104FE25E" w14:textId="77777777" w:rsidR="004D2DA7" w:rsidRDefault="00CE0999">
          <w:pPr>
            <w:pStyle w:val="Obsah1"/>
            <w:rPr>
              <w:rFonts w:eastAsiaTheme="minorEastAsia"/>
              <w:noProof/>
              <w:lang w:eastAsia="cs-CZ"/>
            </w:rPr>
          </w:pPr>
          <w:hyperlink w:anchor="_Toc513717286" w:history="1">
            <w:r w:rsidR="004D2DA7" w:rsidRPr="00ED6243">
              <w:rPr>
                <w:rStyle w:val="Hypertextovodkaz"/>
                <w:noProof/>
              </w:rPr>
              <w:t>10.</w:t>
            </w:r>
            <w:r w:rsidR="004D2DA7">
              <w:rPr>
                <w:rFonts w:eastAsiaTheme="minorEastAsia"/>
                <w:noProof/>
                <w:lang w:eastAsia="cs-CZ"/>
              </w:rPr>
              <w:tab/>
            </w:r>
            <w:r w:rsidR="004D2DA7" w:rsidRPr="00ED6243">
              <w:rPr>
                <w:rStyle w:val="Hypertextovodkaz"/>
                <w:noProof/>
              </w:rPr>
              <w:t>Komunikace se žadateli a partnery</w:t>
            </w:r>
            <w:r w:rsidR="004D2DA7">
              <w:rPr>
                <w:noProof/>
                <w:webHidden/>
              </w:rPr>
              <w:tab/>
            </w:r>
            <w:r w:rsidR="004D2DA7">
              <w:rPr>
                <w:noProof/>
                <w:webHidden/>
              </w:rPr>
              <w:fldChar w:fldCharType="begin"/>
            </w:r>
            <w:r w:rsidR="004D2DA7">
              <w:rPr>
                <w:noProof/>
                <w:webHidden/>
              </w:rPr>
              <w:instrText xml:space="preserve"> PAGEREF _Toc513717286 \h </w:instrText>
            </w:r>
            <w:r w:rsidR="004D2DA7">
              <w:rPr>
                <w:noProof/>
                <w:webHidden/>
              </w:rPr>
            </w:r>
            <w:r w:rsidR="004D2DA7">
              <w:rPr>
                <w:noProof/>
                <w:webHidden/>
              </w:rPr>
              <w:fldChar w:fldCharType="separate"/>
            </w:r>
            <w:r w:rsidR="004D2DA7">
              <w:rPr>
                <w:noProof/>
                <w:webHidden/>
              </w:rPr>
              <w:t>22</w:t>
            </w:r>
            <w:r w:rsidR="004D2DA7">
              <w:rPr>
                <w:noProof/>
                <w:webHidden/>
              </w:rPr>
              <w:fldChar w:fldCharType="end"/>
            </w:r>
          </w:hyperlink>
        </w:p>
        <w:p w14:paraId="63ABF083" w14:textId="77777777" w:rsidR="004D2DA7" w:rsidRDefault="00CE0999">
          <w:pPr>
            <w:pStyle w:val="Obsah1"/>
            <w:rPr>
              <w:rFonts w:eastAsiaTheme="minorEastAsia"/>
              <w:noProof/>
              <w:lang w:eastAsia="cs-CZ"/>
            </w:rPr>
          </w:pPr>
          <w:hyperlink w:anchor="_Toc513717287" w:history="1">
            <w:r w:rsidR="004D2DA7" w:rsidRPr="00ED6243">
              <w:rPr>
                <w:rStyle w:val="Hypertextovodkaz"/>
                <w:noProof/>
              </w:rPr>
              <w:t>11.</w:t>
            </w:r>
            <w:r w:rsidR="004D2DA7">
              <w:rPr>
                <w:rFonts w:eastAsiaTheme="minorEastAsia"/>
                <w:noProof/>
                <w:lang w:eastAsia="cs-CZ"/>
              </w:rPr>
              <w:tab/>
            </w:r>
            <w:r w:rsidR="004D2DA7" w:rsidRPr="00ED6243">
              <w:rPr>
                <w:rStyle w:val="Hypertextovodkaz"/>
                <w:noProof/>
              </w:rPr>
              <w:t>Přílohy</w:t>
            </w:r>
            <w:r w:rsidR="004D2DA7">
              <w:rPr>
                <w:noProof/>
                <w:webHidden/>
              </w:rPr>
              <w:tab/>
            </w:r>
            <w:r w:rsidR="004D2DA7">
              <w:rPr>
                <w:noProof/>
                <w:webHidden/>
              </w:rPr>
              <w:fldChar w:fldCharType="begin"/>
            </w:r>
            <w:r w:rsidR="004D2DA7">
              <w:rPr>
                <w:noProof/>
                <w:webHidden/>
              </w:rPr>
              <w:instrText xml:space="preserve"> PAGEREF _Toc513717287 \h </w:instrText>
            </w:r>
            <w:r w:rsidR="004D2DA7">
              <w:rPr>
                <w:noProof/>
                <w:webHidden/>
              </w:rPr>
            </w:r>
            <w:r w:rsidR="004D2DA7">
              <w:rPr>
                <w:noProof/>
                <w:webHidden/>
              </w:rPr>
              <w:fldChar w:fldCharType="separate"/>
            </w:r>
            <w:r w:rsidR="004D2DA7">
              <w:rPr>
                <w:noProof/>
                <w:webHidden/>
              </w:rPr>
              <w:t>23</w:t>
            </w:r>
            <w:r w:rsidR="004D2DA7">
              <w:rPr>
                <w:noProof/>
                <w:webHidden/>
              </w:rPr>
              <w:fldChar w:fldCharType="end"/>
            </w:r>
          </w:hyperlink>
        </w:p>
        <w:p w14:paraId="63DC547B" w14:textId="77777777" w:rsidR="007E5196" w:rsidRPr="00FA16AF" w:rsidRDefault="007E5196" w:rsidP="00E15497">
          <w:pPr>
            <w:ind w:left="851" w:hanging="709"/>
          </w:pPr>
          <w:r w:rsidRPr="00FA16AF">
            <w:rPr>
              <w:b/>
              <w:bCs/>
            </w:rPr>
            <w:fldChar w:fldCharType="end"/>
          </w:r>
        </w:p>
      </w:sdtContent>
    </w:sdt>
    <w:p w14:paraId="4EDCD161" w14:textId="77777777" w:rsidR="00F772F2" w:rsidRDefault="00F772F2" w:rsidP="00275379">
      <w:pPr>
        <w:pStyle w:val="Nadpis1"/>
        <w:pageBreakBefore/>
      </w:pPr>
      <w:bookmarkStart w:id="7" w:name="_Toc513717267"/>
      <w:r>
        <w:lastRenderedPageBreak/>
        <w:t>Interní postupy MAS</w:t>
      </w:r>
      <w:bookmarkEnd w:id="7"/>
    </w:p>
    <w:p w14:paraId="085960CA" w14:textId="77777777" w:rsidR="00F772F2" w:rsidRPr="00E06675" w:rsidRDefault="00F772F2" w:rsidP="00F772F2">
      <w:pPr>
        <w:pStyle w:val="normln0"/>
        <w:rPr>
          <w:iCs/>
        </w:rPr>
      </w:pPr>
      <w:r w:rsidRPr="00F772F2">
        <w:t xml:space="preserve">Interní postupy (IP) jsou zpracovány s cílem stanovit jednotná závazná pravidla v oblasti řízení výzev, hodnocení, výběru projektů </w:t>
      </w:r>
      <w:r w:rsidRPr="00E06675">
        <w:t xml:space="preserve">MAS Via rustica z.s. Interní postupy jsou zpracované jako dokument v programovém období </w:t>
      </w:r>
      <w:proofErr w:type="gramStart"/>
      <w:r w:rsidRPr="00E06675">
        <w:t>2014 – 2020</w:t>
      </w:r>
      <w:proofErr w:type="gramEnd"/>
      <w:r w:rsidRPr="00E06675">
        <w:t xml:space="preserve"> pro Integrovaný regionální operační </w:t>
      </w:r>
      <w:r w:rsidRPr="00E06675">
        <w:rPr>
          <w:iCs/>
        </w:rPr>
        <w:t xml:space="preserve">program (IROP). </w:t>
      </w:r>
    </w:p>
    <w:p w14:paraId="67E2E418" w14:textId="77777777" w:rsidR="00F772F2" w:rsidRPr="00F772F2" w:rsidRDefault="00F772F2" w:rsidP="00F772F2">
      <w:pPr>
        <w:pStyle w:val="normln0"/>
      </w:pPr>
      <w:r w:rsidRPr="00E06675">
        <w:t>IP jsou zpracovány pro realizaci Komunitně veden</w:t>
      </w:r>
      <w:r w:rsidR="009272DB" w:rsidRPr="00E06675">
        <w:t>é</w:t>
      </w:r>
      <w:r w:rsidRPr="00E06675">
        <w:t xml:space="preserve"> strategie místního rozvoje území MAS Via rustica z.s. pro programové období </w:t>
      </w:r>
      <w:proofErr w:type="gramStart"/>
      <w:r w:rsidRPr="00E06675">
        <w:t>2014 – 2020</w:t>
      </w:r>
      <w:proofErr w:type="gramEnd"/>
      <w:r w:rsidRPr="00E06675">
        <w:t xml:space="preserve">, jsou zpracovány ve smyslu Stanov </w:t>
      </w:r>
      <w:r w:rsidR="005B4E63" w:rsidRPr="00E06675">
        <w:t xml:space="preserve">MAS Via rustica z.s </w:t>
      </w:r>
      <w:r w:rsidRPr="00E06675">
        <w:rPr>
          <w:iCs/>
        </w:rPr>
        <w:t xml:space="preserve">a </w:t>
      </w:r>
      <w:proofErr w:type="spellStart"/>
      <w:r w:rsidRPr="00E06675">
        <w:rPr>
          <w:iCs/>
        </w:rPr>
        <w:t>vnitroorganizačních</w:t>
      </w:r>
      <w:proofErr w:type="spellEnd"/>
      <w:r w:rsidRPr="00E06675">
        <w:rPr>
          <w:iCs/>
        </w:rPr>
        <w:t xml:space="preserve"> směrnic.</w:t>
      </w:r>
      <w:r w:rsidRPr="00E06675">
        <w:rPr>
          <w:i/>
          <w:iCs/>
        </w:rPr>
        <w:t xml:space="preserve"> </w:t>
      </w:r>
      <w:r w:rsidRPr="00E06675">
        <w:t>MAS vykonává</w:t>
      </w:r>
      <w:r w:rsidRPr="00F772F2">
        <w:t xml:space="preserve"> činnosti definované ve Specifických pravidlech pro žadatele a příjemce, výzvy č. 6 IROP. </w:t>
      </w:r>
    </w:p>
    <w:p w14:paraId="06556E33" w14:textId="3D1CE442" w:rsidR="00F772F2" w:rsidRPr="00F772F2" w:rsidRDefault="00F772F2" w:rsidP="00F772F2">
      <w:pPr>
        <w:pStyle w:val="normln0"/>
      </w:pPr>
      <w:r w:rsidRPr="00F772F2">
        <w:t>Za vypracování IP a jejich aktualizaci je</w:t>
      </w:r>
      <w:r w:rsidR="005B4E63">
        <w:t xml:space="preserve"> </w:t>
      </w:r>
      <w:r w:rsidRPr="00F772F2">
        <w:t>odpovědn</w:t>
      </w:r>
      <w:r w:rsidR="00EA7C79">
        <w:t>ý vedoucí zaměstnanec pro realizaci SCLLD.</w:t>
      </w:r>
      <w:r w:rsidR="005B4E63">
        <w:t xml:space="preserve"> </w:t>
      </w:r>
      <w:r w:rsidR="00EA7C79">
        <w:t>Vedoucí zaměstnanec pro realizaci SCLLD</w:t>
      </w:r>
      <w:r w:rsidR="00EA7C79" w:rsidRPr="00E06675" w:rsidDel="00EA7C79">
        <w:rPr>
          <w:iCs/>
        </w:rPr>
        <w:t xml:space="preserve"> </w:t>
      </w:r>
      <w:r w:rsidRPr="00F772F2">
        <w:t xml:space="preserve">vypracuje/aktualizuje IP </w:t>
      </w:r>
      <w:r w:rsidRPr="00DB4E35">
        <w:rPr>
          <w:b/>
        </w:rPr>
        <w:t>do 20 pracovních dní</w:t>
      </w:r>
      <w:r w:rsidRPr="00F772F2">
        <w:t xml:space="preserve"> od schválení strategie CLLD/změny v jednotném metodickém prostředí (JMP), </w:t>
      </w:r>
      <w:r w:rsidR="003763B4">
        <w:t xml:space="preserve">změny </w:t>
      </w:r>
      <w:r w:rsidR="003763B4" w:rsidRPr="003763B4">
        <w:t>Minimálních požadavků ŘO IROP k implementaci CLLD, změny vnitřní dokumentaci MAS</w:t>
      </w:r>
      <w:r w:rsidR="003763B4" w:rsidRPr="003763B4" w:rsidDel="003763B4">
        <w:t xml:space="preserve"> </w:t>
      </w:r>
      <w:r w:rsidRPr="00F772F2">
        <w:t xml:space="preserve">nebo změny vyvolané změnou legislativy, nejpozději však před vyhlášením první výzvy MAS/dalšími výzvami MAS. </w:t>
      </w:r>
    </w:p>
    <w:p w14:paraId="16714936" w14:textId="186D914B" w:rsidR="00F772F2" w:rsidRPr="00F772F2" w:rsidRDefault="00EA7C79" w:rsidP="00F772F2">
      <w:pPr>
        <w:pStyle w:val="normln0"/>
      </w:pPr>
      <w:r>
        <w:t>Vedoucí zaměstnanec pro realizaci SCLLD</w:t>
      </w:r>
      <w:r w:rsidRPr="00F772F2">
        <w:t xml:space="preserve"> </w:t>
      </w:r>
      <w:r w:rsidR="00F772F2" w:rsidRPr="00F772F2">
        <w:t xml:space="preserve">zasílá interní postupy nejpozději </w:t>
      </w:r>
      <w:r w:rsidR="00F772F2" w:rsidRPr="00DB4E35">
        <w:rPr>
          <w:b/>
        </w:rPr>
        <w:t xml:space="preserve">35 pracovních dní </w:t>
      </w:r>
      <w:r w:rsidR="00F772F2" w:rsidRPr="00F772F2">
        <w:t xml:space="preserve">od jejich vypracování </w:t>
      </w:r>
      <w:r w:rsidR="00F772F2" w:rsidRPr="00E06675">
        <w:t>na ŘO IROP k</w:t>
      </w:r>
      <w:r w:rsidR="00F772F2" w:rsidRPr="00F772F2">
        <w:t xml:space="preserve"> připomínkám před vyhlášením první výzvy MAS a při každé jejich změně. MAS nevyhlašuje výzvy bez vypracovaných IP a zapracovaných připomínek ŘO IROP. </w:t>
      </w:r>
    </w:p>
    <w:p w14:paraId="13125651" w14:textId="448571BD" w:rsidR="00F772F2" w:rsidRPr="00F772F2" w:rsidRDefault="00EA7C79" w:rsidP="00F772F2">
      <w:pPr>
        <w:pStyle w:val="normln0"/>
      </w:pPr>
      <w:r>
        <w:t>Vedoucí zaměstnanec pro realizaci SCLLD</w:t>
      </w:r>
      <w:r w:rsidRPr="00F772F2">
        <w:t xml:space="preserve"> </w:t>
      </w:r>
      <w:r w:rsidR="00F772F2" w:rsidRPr="00F772F2">
        <w:t xml:space="preserve">vypořádává připomínky ŘO IROP nejpozději </w:t>
      </w:r>
      <w:r w:rsidR="00F772F2" w:rsidRPr="00DB4E35">
        <w:rPr>
          <w:b/>
        </w:rPr>
        <w:t>do 10 pracovních dní</w:t>
      </w:r>
      <w:r w:rsidR="00F772F2" w:rsidRPr="00F772F2">
        <w:t xml:space="preserve"> od jejich obdržení. V případě neakceptování zásadních připomínek může ŘO IROP svolat jednání k nevypořád</w:t>
      </w:r>
      <w:r w:rsidR="007044CA">
        <w:t>a</w:t>
      </w:r>
      <w:r w:rsidR="00F772F2" w:rsidRPr="00F772F2">
        <w:t>n</w:t>
      </w:r>
      <w:r w:rsidR="007044CA">
        <w:t>ý</w:t>
      </w:r>
      <w:r w:rsidR="00F772F2" w:rsidRPr="00F772F2">
        <w:t xml:space="preserve">m připomínkám, případně neschválit výzvu MAS. </w:t>
      </w:r>
    </w:p>
    <w:p w14:paraId="41860FA8" w14:textId="33AD8DBF" w:rsidR="00002822" w:rsidRDefault="00F772F2" w:rsidP="00002822">
      <w:pPr>
        <w:pStyle w:val="normln0"/>
        <w:spacing w:after="0"/>
        <w:rPr>
          <w:i/>
          <w:color w:val="0070C0"/>
          <w:u w:val="single"/>
        </w:rPr>
      </w:pPr>
      <w:r w:rsidRPr="00F772F2">
        <w:t xml:space="preserve">Po obdržení emailu, že ŘO IROP souhlasí s vypořádáním připomínek k IP a jejich aktualizaci, </w:t>
      </w:r>
      <w:r w:rsidR="00EA7C79">
        <w:t xml:space="preserve">Valná hromada </w:t>
      </w:r>
      <w:r w:rsidRPr="00F772F2">
        <w:t xml:space="preserve">schvaluje IP, pokud právní řád nebo </w:t>
      </w:r>
      <w:r w:rsidR="00EA7C79">
        <w:t xml:space="preserve">Valná hromada </w:t>
      </w:r>
      <w:r w:rsidRPr="00F772F2">
        <w:t>nesvěřil schválení jinému orgánu MAS. Podrobnosti o schválení interní dokumentace j</w:t>
      </w:r>
      <w:r w:rsidR="00F07DC6">
        <w:t>sou</w:t>
      </w:r>
      <w:r w:rsidRPr="00F772F2">
        <w:t xml:space="preserve"> uveden</w:t>
      </w:r>
      <w:r w:rsidR="00B44961">
        <w:t>y</w:t>
      </w:r>
      <w:r w:rsidRPr="00F772F2">
        <w:t xml:space="preserve"> v</w:t>
      </w:r>
      <w:r w:rsidR="00F07DC6">
        <w:t> Interních dokumentech MAS.</w:t>
      </w:r>
      <w:r w:rsidR="00E06675" w:rsidRPr="00E06675">
        <w:rPr>
          <w:i/>
          <w:color w:val="0070C0"/>
          <w:u w:val="single"/>
        </w:rPr>
        <w:t xml:space="preserve"> </w:t>
      </w:r>
      <w:r w:rsidR="00E06675" w:rsidRPr="00CF61FC">
        <w:rPr>
          <w:i/>
          <w:color w:val="0070C0"/>
          <w:u w:val="single"/>
        </w:rPr>
        <w:t>http://www.viarustica.cz/zakladni-informace-o-spolku/hodnoty-a-cile-spolku</w:t>
      </w:r>
      <w:r w:rsidR="00F07DC6">
        <w:rPr>
          <w:i/>
          <w:color w:val="0070C0"/>
          <w:u w:val="single"/>
        </w:rPr>
        <w:t xml:space="preserve"> </w:t>
      </w:r>
      <w:r w:rsidR="00F07DC6" w:rsidRPr="00F07DC6">
        <w:rPr>
          <w:i/>
          <w:color w:val="0070C0"/>
          <w:u w:val="single"/>
        </w:rPr>
        <w:t>http://www.viarustica.cz/valna-hromada-via-rustica</w:t>
      </w:r>
      <w:r w:rsidR="00002822">
        <w:rPr>
          <w:i/>
          <w:color w:val="0070C0"/>
          <w:u w:val="single"/>
        </w:rPr>
        <w:t xml:space="preserve"> </w:t>
      </w:r>
    </w:p>
    <w:p w14:paraId="4F137CA4" w14:textId="77777777" w:rsidR="00E06675" w:rsidRDefault="00002822" w:rsidP="00002822">
      <w:pPr>
        <w:pStyle w:val="normln0"/>
      </w:pPr>
      <w:r w:rsidRPr="00002822">
        <w:rPr>
          <w:i/>
          <w:color w:val="0070C0"/>
          <w:u w:val="single"/>
        </w:rPr>
        <w:t>http://www.viarustica.cz/rada-via-rustica</w:t>
      </w:r>
      <w:r w:rsidR="00E06675" w:rsidRPr="002C318C">
        <w:rPr>
          <w:i/>
        </w:rPr>
        <w:t>.</w:t>
      </w:r>
      <w:r w:rsidR="00E06675" w:rsidRPr="002C318C">
        <w:t xml:space="preserve"> </w:t>
      </w:r>
    </w:p>
    <w:p w14:paraId="39A18CE6" w14:textId="0503D494" w:rsidR="00F772F2" w:rsidRPr="00F772F2" w:rsidRDefault="00F772F2" w:rsidP="00F772F2">
      <w:pPr>
        <w:pStyle w:val="normln0"/>
      </w:pPr>
      <w:r w:rsidRPr="00F772F2">
        <w:rPr>
          <w:rFonts w:eastAsiaTheme="minorHAnsi"/>
          <w:szCs w:val="22"/>
          <w:lang w:eastAsia="en-US"/>
        </w:rPr>
        <w:t xml:space="preserve">Schválené IP zasílá </w:t>
      </w:r>
      <w:r w:rsidR="00EA7C79">
        <w:rPr>
          <w:rFonts w:eastAsiaTheme="minorHAnsi"/>
          <w:szCs w:val="22"/>
          <w:lang w:eastAsia="en-US"/>
        </w:rPr>
        <w:t xml:space="preserve">vedoucí zaměstnanec pro realizaci SCLLD </w:t>
      </w:r>
      <w:r w:rsidRPr="00F772F2">
        <w:rPr>
          <w:rFonts w:eastAsiaTheme="minorHAnsi"/>
          <w:szCs w:val="22"/>
          <w:lang w:eastAsia="en-US"/>
        </w:rPr>
        <w:t>do 2 pracovních dnů od jejich schválení na ŘO IROP a zveřejňuje je nejpozději do 5 pracovních dnů od jejich schválení/schválené změny</w:t>
      </w:r>
      <w:r w:rsidR="009B6BD9">
        <w:rPr>
          <w:rFonts w:eastAsiaTheme="minorHAnsi"/>
          <w:szCs w:val="22"/>
          <w:lang w:eastAsia="en-US"/>
        </w:rPr>
        <w:t xml:space="preserve"> </w:t>
      </w:r>
      <w:r w:rsidR="009B6BD9" w:rsidRPr="000019B7">
        <w:rPr>
          <w:rFonts w:eastAsiaTheme="minorHAnsi"/>
          <w:i/>
          <w:color w:val="0070C0"/>
          <w:szCs w:val="22"/>
          <w:u w:val="single"/>
          <w:lang w:eastAsia="en-US"/>
        </w:rPr>
        <w:t>http://www.viarustica.cz/dokumenty-ke-stazeni-clld</w:t>
      </w:r>
      <w:r w:rsidR="00E06675">
        <w:rPr>
          <w:rFonts w:eastAsiaTheme="minorHAnsi"/>
          <w:i/>
          <w:color w:val="0070C0"/>
          <w:szCs w:val="22"/>
          <w:u w:val="single"/>
          <w:lang w:eastAsia="en-US"/>
        </w:rPr>
        <w:t>.</w:t>
      </w:r>
      <w:r w:rsidRPr="009B6BD9">
        <w:rPr>
          <w:rFonts w:eastAsiaTheme="minorHAnsi"/>
          <w:color w:val="0070C0"/>
          <w:szCs w:val="22"/>
          <w:lang w:eastAsia="en-US"/>
        </w:rPr>
        <w:t xml:space="preserve"> </w:t>
      </w:r>
    </w:p>
    <w:p w14:paraId="05A72DEC" w14:textId="77777777" w:rsidR="00F704FD" w:rsidRDefault="00D10209" w:rsidP="00275379">
      <w:pPr>
        <w:pStyle w:val="Nadpis1"/>
        <w:pageBreakBefore/>
      </w:pPr>
      <w:bookmarkStart w:id="8" w:name="_Toc513717268"/>
      <w:r w:rsidRPr="005C090E">
        <w:lastRenderedPageBreak/>
        <w:t>Identifikace</w:t>
      </w:r>
      <w:r>
        <w:t xml:space="preserve"> MAS</w:t>
      </w:r>
      <w:bookmarkEnd w:id="8"/>
    </w:p>
    <w:p w14:paraId="79996C74" w14:textId="77777777" w:rsidR="003146EB" w:rsidRDefault="003146EB" w:rsidP="00645EEE">
      <w:pPr>
        <w:pStyle w:val="Obsah"/>
        <w:spacing w:before="0" w:after="60"/>
      </w:pPr>
      <w:r w:rsidRPr="003146EB">
        <w:rPr>
          <w:b/>
        </w:rPr>
        <w:t>Název:</w:t>
      </w:r>
      <w:r w:rsidRPr="003146EB">
        <w:rPr>
          <w:b/>
        </w:rPr>
        <w:tab/>
      </w:r>
      <w:r>
        <w:tab/>
      </w:r>
      <w:r>
        <w:tab/>
      </w:r>
      <w:r w:rsidR="00645EEE">
        <w:tab/>
      </w:r>
      <w:r w:rsidRPr="002F65C9">
        <w:rPr>
          <w:b/>
        </w:rPr>
        <w:t>Via rustica z.s.</w:t>
      </w:r>
    </w:p>
    <w:p w14:paraId="0DE2A76A" w14:textId="77777777" w:rsidR="003146EB" w:rsidRDefault="003146EB" w:rsidP="00645EEE">
      <w:pPr>
        <w:pStyle w:val="Obsah"/>
        <w:spacing w:before="0" w:after="60"/>
      </w:pPr>
      <w:r w:rsidRPr="003146EB">
        <w:rPr>
          <w:b/>
        </w:rPr>
        <w:t>Právní subjektivita:</w:t>
      </w:r>
      <w:r>
        <w:tab/>
      </w:r>
      <w:r w:rsidR="00645EEE">
        <w:tab/>
      </w:r>
      <w:r>
        <w:t>zapsaný spolek</w:t>
      </w:r>
    </w:p>
    <w:p w14:paraId="4B3D37FE" w14:textId="77777777" w:rsidR="003146EB" w:rsidRDefault="003146EB" w:rsidP="00645EEE">
      <w:pPr>
        <w:pStyle w:val="Obsah"/>
        <w:spacing w:before="0" w:after="60"/>
      </w:pPr>
      <w:r w:rsidRPr="003146EB">
        <w:rPr>
          <w:b/>
        </w:rPr>
        <w:t>IČO:</w:t>
      </w:r>
      <w:r w:rsidRPr="003146EB">
        <w:rPr>
          <w:b/>
        </w:rPr>
        <w:tab/>
      </w:r>
      <w:r>
        <w:tab/>
      </w:r>
      <w:r>
        <w:tab/>
      </w:r>
      <w:r w:rsidR="00645EEE">
        <w:tab/>
      </w:r>
      <w:r>
        <w:t>26982170</w:t>
      </w:r>
    </w:p>
    <w:p w14:paraId="0699E4BE" w14:textId="77777777" w:rsidR="003146EB" w:rsidRPr="00CF61FC" w:rsidRDefault="003146EB" w:rsidP="00645EEE">
      <w:pPr>
        <w:pStyle w:val="Obsah"/>
        <w:spacing w:before="0" w:after="60"/>
        <w:rPr>
          <w:color w:val="0070C0"/>
          <w:u w:val="single"/>
        </w:rPr>
      </w:pPr>
      <w:r w:rsidRPr="003146EB">
        <w:rPr>
          <w:b/>
        </w:rPr>
        <w:t>Adresa sídla:</w:t>
      </w:r>
      <w:r>
        <w:tab/>
      </w:r>
      <w:r>
        <w:tab/>
      </w:r>
      <w:r w:rsidR="00645EEE">
        <w:tab/>
      </w:r>
      <w:r w:rsidRPr="00CF61FC">
        <w:rPr>
          <w:i/>
          <w:color w:val="0070C0"/>
          <w:u w:val="single"/>
        </w:rPr>
        <w:t>http://www.viarustica.cz/kontaktni-udaje</w:t>
      </w:r>
    </w:p>
    <w:p w14:paraId="58E8FBDA" w14:textId="77777777" w:rsidR="003146EB" w:rsidRPr="00CF61FC" w:rsidRDefault="003146EB" w:rsidP="00645EEE">
      <w:pPr>
        <w:pStyle w:val="Obsah"/>
        <w:spacing w:before="0" w:after="60"/>
        <w:rPr>
          <w:color w:val="0070C0"/>
          <w:u w:val="single"/>
        </w:rPr>
      </w:pPr>
      <w:r w:rsidRPr="003146EB">
        <w:rPr>
          <w:b/>
        </w:rPr>
        <w:t>Kontaktní údaje:</w:t>
      </w:r>
      <w:r>
        <w:tab/>
      </w:r>
      <w:r w:rsidR="00645EEE">
        <w:tab/>
      </w:r>
      <w:r w:rsidRPr="00CF61FC">
        <w:rPr>
          <w:i/>
          <w:color w:val="0070C0"/>
          <w:u w:val="single"/>
        </w:rPr>
        <w:t>http://www.viarustica.cz/kontaktni-udaje</w:t>
      </w:r>
    </w:p>
    <w:p w14:paraId="7D12C830" w14:textId="77777777" w:rsidR="003146EB" w:rsidRDefault="003146EB" w:rsidP="00645EEE">
      <w:pPr>
        <w:pStyle w:val="Obsah"/>
        <w:spacing w:before="0" w:after="60"/>
      </w:pPr>
      <w:r w:rsidRPr="003146EB">
        <w:rPr>
          <w:b/>
        </w:rPr>
        <w:t>Webové stránky:</w:t>
      </w:r>
      <w:r>
        <w:tab/>
      </w:r>
      <w:r w:rsidR="00645EEE">
        <w:tab/>
      </w:r>
      <w:r>
        <w:t>www.viarustica.cz</w:t>
      </w:r>
    </w:p>
    <w:p w14:paraId="5496CC27" w14:textId="77777777" w:rsidR="003146EB" w:rsidRPr="003146EB" w:rsidRDefault="003146EB" w:rsidP="00645EEE">
      <w:pPr>
        <w:pStyle w:val="Obsah"/>
        <w:spacing w:before="0" w:after="60"/>
      </w:pPr>
      <w:r w:rsidRPr="003146EB">
        <w:rPr>
          <w:b/>
        </w:rPr>
        <w:t>Datová schránka:</w:t>
      </w:r>
      <w:r>
        <w:tab/>
      </w:r>
      <w:r w:rsidR="00645EEE">
        <w:tab/>
      </w:r>
      <w:r w:rsidRPr="003146EB">
        <w:t>yagian6</w:t>
      </w:r>
    </w:p>
    <w:p w14:paraId="3822D19B" w14:textId="77777777" w:rsidR="00D10209" w:rsidRPr="0057190D" w:rsidRDefault="00D10209" w:rsidP="00867A0D">
      <w:pPr>
        <w:pStyle w:val="Nadpis2"/>
      </w:pPr>
      <w:bookmarkStart w:id="9" w:name="_Toc513717269"/>
      <w:r w:rsidRPr="0057190D">
        <w:t>Administrativní kapacity</w:t>
      </w:r>
      <w:bookmarkEnd w:id="9"/>
    </w:p>
    <w:p w14:paraId="2ACFEE31" w14:textId="77777777" w:rsidR="003146EB" w:rsidRPr="00722C2B" w:rsidRDefault="003146EB" w:rsidP="003146EB">
      <w:pPr>
        <w:pStyle w:val="Obsah"/>
      </w:pPr>
      <w:r w:rsidRPr="00722C2B">
        <w:t>Činnost orgánů MAS navazuj</w:t>
      </w:r>
      <w:r>
        <w:t>e</w:t>
      </w:r>
      <w:r w:rsidRPr="00722C2B">
        <w:t xml:space="preserve"> </w:t>
      </w:r>
      <w:r>
        <w:t xml:space="preserve">na </w:t>
      </w:r>
      <w:r w:rsidRPr="00722C2B">
        <w:t>plnění Standardizace MAS</w:t>
      </w:r>
      <w:r>
        <w:t xml:space="preserve"> </w:t>
      </w:r>
      <w:r w:rsidRPr="00DD5494">
        <w:t>(Standardy MAS) v</w:t>
      </w:r>
      <w:r w:rsidRPr="00722C2B">
        <w:t> programovém období 2014-2020</w:t>
      </w:r>
      <w:r>
        <w:t>.</w:t>
      </w:r>
      <w:r w:rsidRPr="00722C2B">
        <w:t xml:space="preserve"> Kompetence </w:t>
      </w:r>
      <w:r>
        <w:t xml:space="preserve">povinných orgánů MAS </w:t>
      </w:r>
      <w:r w:rsidRPr="00722C2B">
        <w:t>jsou stanoveny platnými Stanovami MAS</w:t>
      </w:r>
      <w:r w:rsidR="00E911B6">
        <w:t>, popř.</w:t>
      </w:r>
      <w:r w:rsidR="00565591" w:rsidRPr="00565591">
        <w:t xml:space="preserve"> vnitřními směrnicemi</w:t>
      </w:r>
      <w:r w:rsidR="00565591">
        <w:rPr>
          <w:i/>
        </w:rPr>
        <w:t xml:space="preserve"> </w:t>
      </w:r>
      <w:r w:rsidRPr="00CF61FC">
        <w:rPr>
          <w:i/>
          <w:color w:val="0070C0"/>
          <w:u w:val="single"/>
        </w:rPr>
        <w:t>http://www.viarustica.cz/zakladni-informace-o-spolku/hodnoty-a-cile-spolku</w:t>
      </w:r>
      <w:r w:rsidRPr="002C318C">
        <w:rPr>
          <w:i/>
        </w:rPr>
        <w:t>.</w:t>
      </w:r>
      <w:r w:rsidRPr="002C318C">
        <w:t xml:space="preserve"> </w:t>
      </w:r>
      <w:r w:rsidRPr="00722C2B">
        <w:t>Způsob vlastního jednání orgánů MAS je rozepsán v</w:t>
      </w:r>
      <w:r w:rsidR="00002822">
        <w:t xml:space="preserve">e Statutu a </w:t>
      </w:r>
      <w:r w:rsidRPr="00722C2B">
        <w:t xml:space="preserve">jednacím </w:t>
      </w:r>
      <w:r w:rsidR="00B44961">
        <w:t xml:space="preserve">řádu </w:t>
      </w:r>
      <w:r w:rsidR="00565591">
        <w:t>Via rustica</w:t>
      </w:r>
      <w:r w:rsidR="00776C1A">
        <w:t xml:space="preserve"> </w:t>
      </w:r>
      <w:r w:rsidR="00002822">
        <w:t xml:space="preserve">z.s. </w:t>
      </w:r>
      <w:r w:rsidR="00776C1A" w:rsidRPr="00CF61FC">
        <w:rPr>
          <w:i/>
          <w:color w:val="0070C0"/>
          <w:u w:val="single"/>
        </w:rPr>
        <w:t>http://www.viarustica.cz/zakladni-informace-o-spolku/hodnoty-a-cile-spolku</w:t>
      </w:r>
      <w:r w:rsidR="00776C1A" w:rsidRPr="002C318C">
        <w:rPr>
          <w:i/>
        </w:rPr>
        <w:t>.</w:t>
      </w:r>
      <w:r>
        <w:t xml:space="preserve"> </w:t>
      </w:r>
    </w:p>
    <w:p w14:paraId="05F1A133" w14:textId="77777777" w:rsidR="00565591" w:rsidRPr="00722C2B" w:rsidRDefault="00565591" w:rsidP="00565591">
      <w:pPr>
        <w:jc w:val="both"/>
        <w:rPr>
          <w:rFonts w:cs="Arial"/>
        </w:rPr>
      </w:pPr>
      <w:r w:rsidRPr="00722C2B">
        <w:rPr>
          <w:rFonts w:cs="Arial"/>
        </w:rPr>
        <w:t xml:space="preserve">MAS </w:t>
      </w:r>
      <w:r>
        <w:rPr>
          <w:rFonts w:cs="Arial"/>
        </w:rPr>
        <w:t xml:space="preserve">Via rustica </w:t>
      </w:r>
      <w:r w:rsidR="00002822">
        <w:rPr>
          <w:rFonts w:cs="Arial"/>
        </w:rPr>
        <w:t xml:space="preserve">z.s. </w:t>
      </w:r>
      <w:r w:rsidRPr="00722C2B">
        <w:rPr>
          <w:rFonts w:cs="Arial"/>
        </w:rPr>
        <w:t>má</w:t>
      </w:r>
      <w:r w:rsidR="00561AB0">
        <w:rPr>
          <w:rFonts w:cs="Arial"/>
        </w:rPr>
        <w:t xml:space="preserve"> </w:t>
      </w:r>
      <w:r w:rsidR="00561AB0" w:rsidRPr="00E06675">
        <w:rPr>
          <w:rFonts w:cs="Arial"/>
        </w:rPr>
        <w:t>tyto orgány</w:t>
      </w:r>
      <w:r w:rsidRPr="00E06675">
        <w:rPr>
          <w:rFonts w:cs="Arial"/>
        </w:rPr>
        <w:t>:</w:t>
      </w:r>
    </w:p>
    <w:p w14:paraId="21C1DB60" w14:textId="77777777" w:rsidR="00565591" w:rsidRPr="00DD5494" w:rsidRDefault="00565591" w:rsidP="00565591">
      <w:pPr>
        <w:jc w:val="both"/>
        <w:rPr>
          <w:rFonts w:cs="Arial"/>
          <w:i/>
        </w:rPr>
      </w:pPr>
      <w:r>
        <w:rPr>
          <w:rFonts w:cs="Arial"/>
          <w:b/>
        </w:rPr>
        <w:t>Valná hromada</w:t>
      </w:r>
      <w:r w:rsidRPr="00722C2B">
        <w:rPr>
          <w:rFonts w:cs="Arial"/>
        </w:rPr>
        <w:t xml:space="preserve"> je nejvyšším orgánem místní akční skupiny</w:t>
      </w:r>
      <w:r w:rsidRPr="00E06675">
        <w:rPr>
          <w:rFonts w:cs="Arial"/>
        </w:rPr>
        <w:t xml:space="preserve">. </w:t>
      </w:r>
      <w:r w:rsidR="002C318C" w:rsidRPr="00E06675">
        <w:rPr>
          <w:rFonts w:cs="Arial"/>
        </w:rPr>
        <w:t>Valnou hromadu</w:t>
      </w:r>
      <w:r w:rsidRPr="00E06675">
        <w:rPr>
          <w:rFonts w:cs="Arial"/>
        </w:rPr>
        <w:t xml:space="preserve"> tvoří</w:t>
      </w:r>
      <w:r w:rsidRPr="00722C2B">
        <w:rPr>
          <w:rFonts w:cs="Arial"/>
        </w:rPr>
        <w:t xml:space="preserve"> všichni</w:t>
      </w:r>
      <w:r w:rsidR="00922A91">
        <w:rPr>
          <w:rFonts w:cs="Arial"/>
        </w:rPr>
        <w:t xml:space="preserve"> </w:t>
      </w:r>
      <w:r w:rsidR="00002822">
        <w:rPr>
          <w:rFonts w:cs="Arial"/>
        </w:rPr>
        <w:t>členové</w:t>
      </w:r>
      <w:r w:rsidRPr="00922A91">
        <w:rPr>
          <w:rFonts w:cs="Arial"/>
        </w:rPr>
        <w:t xml:space="preserve"> MAS. Jednání</w:t>
      </w:r>
      <w:r w:rsidRPr="00722C2B">
        <w:rPr>
          <w:rFonts w:cs="Arial"/>
        </w:rPr>
        <w:t xml:space="preserve"> je upraveno Jednacím řádem, ve kterém je upraven vzorec přepočtu hlasovacích práv. Pravomoci </w:t>
      </w:r>
      <w:r w:rsidRPr="00E06675">
        <w:rPr>
          <w:rFonts w:cs="Arial"/>
        </w:rPr>
        <w:t xml:space="preserve">Valné hromady upravují </w:t>
      </w:r>
      <w:r w:rsidR="00B35A10">
        <w:rPr>
          <w:rFonts w:cs="Arial"/>
        </w:rPr>
        <w:t xml:space="preserve">Stanovy a </w:t>
      </w:r>
      <w:r w:rsidRPr="00E06675">
        <w:rPr>
          <w:rFonts w:cs="Arial"/>
        </w:rPr>
        <w:t xml:space="preserve">Standardy MAS. </w:t>
      </w:r>
      <w:r w:rsidR="006A3FDE" w:rsidRPr="00922A91">
        <w:rPr>
          <w:rFonts w:cs="Arial"/>
        </w:rPr>
        <w:t>Valná hromada</w:t>
      </w:r>
      <w:r w:rsidRPr="00922A91">
        <w:rPr>
          <w:rFonts w:cs="Arial"/>
        </w:rPr>
        <w:t xml:space="preserve"> má k </w:t>
      </w:r>
      <w:r w:rsidR="008B0AC0" w:rsidRPr="0012629D">
        <w:rPr>
          <w:rFonts w:cs="Arial"/>
        </w:rPr>
        <w:t>31</w:t>
      </w:r>
      <w:r w:rsidRPr="0012629D">
        <w:rPr>
          <w:rFonts w:cs="Arial"/>
        </w:rPr>
        <w:t xml:space="preserve">. </w:t>
      </w:r>
      <w:r w:rsidR="00A33F00" w:rsidRPr="0012629D">
        <w:rPr>
          <w:rFonts w:cs="Arial"/>
        </w:rPr>
        <w:t>1</w:t>
      </w:r>
      <w:r w:rsidRPr="0012629D">
        <w:rPr>
          <w:rFonts w:cs="Arial"/>
        </w:rPr>
        <w:t xml:space="preserve">. </w:t>
      </w:r>
      <w:r w:rsidR="00A33F00" w:rsidRPr="0012629D">
        <w:rPr>
          <w:rFonts w:cs="Arial"/>
        </w:rPr>
        <w:t>201</w:t>
      </w:r>
      <w:r w:rsidR="00976EEA" w:rsidRPr="0012629D">
        <w:rPr>
          <w:rFonts w:cs="Arial"/>
        </w:rPr>
        <w:t>8</w:t>
      </w:r>
      <w:r w:rsidRPr="0012629D">
        <w:rPr>
          <w:rFonts w:cs="Arial"/>
        </w:rPr>
        <w:t xml:space="preserve"> </w:t>
      </w:r>
      <w:r w:rsidR="006A3FDE" w:rsidRPr="0012629D">
        <w:rPr>
          <w:rFonts w:cs="Arial"/>
        </w:rPr>
        <w:t>2</w:t>
      </w:r>
      <w:r w:rsidR="002C318C" w:rsidRPr="0012629D">
        <w:rPr>
          <w:rFonts w:cs="Arial"/>
        </w:rPr>
        <w:t>5</w:t>
      </w:r>
      <w:r w:rsidRPr="0012629D">
        <w:rPr>
          <w:rFonts w:cs="Arial"/>
        </w:rPr>
        <w:t xml:space="preserve"> členů</w:t>
      </w:r>
      <w:r w:rsidRPr="0012629D">
        <w:rPr>
          <w:rFonts w:cs="Arial"/>
          <w:i/>
        </w:rPr>
        <w:t>.</w:t>
      </w:r>
    </w:p>
    <w:p w14:paraId="2509AE0B" w14:textId="77777777" w:rsidR="00565591" w:rsidRPr="00E06675" w:rsidRDefault="00565591" w:rsidP="00565591">
      <w:pPr>
        <w:jc w:val="both"/>
        <w:rPr>
          <w:rFonts w:cs="Arial"/>
        </w:rPr>
      </w:pPr>
      <w:r>
        <w:rPr>
          <w:rFonts w:cs="Arial"/>
          <w:b/>
        </w:rPr>
        <w:t>Rada spolku</w:t>
      </w:r>
      <w:r w:rsidRPr="00055053">
        <w:rPr>
          <w:rFonts w:cs="Arial"/>
          <w:b/>
        </w:rPr>
        <w:t xml:space="preserve"> </w:t>
      </w:r>
      <w:r w:rsidRPr="00722C2B">
        <w:rPr>
          <w:rFonts w:cs="Arial"/>
        </w:rPr>
        <w:t xml:space="preserve">je Rozhodovacím orgánem MAS. Členové </w:t>
      </w:r>
      <w:r w:rsidRPr="00E06675">
        <w:rPr>
          <w:rFonts w:cs="Arial"/>
        </w:rPr>
        <w:t>Rad</w:t>
      </w:r>
      <w:r w:rsidR="002C318C" w:rsidRPr="00E06675">
        <w:rPr>
          <w:rFonts w:cs="Arial"/>
        </w:rPr>
        <w:t>y</w:t>
      </w:r>
      <w:r w:rsidRPr="00E06675">
        <w:rPr>
          <w:rFonts w:cs="Arial"/>
        </w:rPr>
        <w:t xml:space="preserve"> spolku jsou voleni z </w:t>
      </w:r>
      <w:r w:rsidR="00B35A10">
        <w:rPr>
          <w:rFonts w:cs="Arial"/>
        </w:rPr>
        <w:t>člen</w:t>
      </w:r>
      <w:r w:rsidRPr="00E06675">
        <w:rPr>
          <w:rFonts w:cs="Arial"/>
        </w:rPr>
        <w:t xml:space="preserve">ů MAS, tak aby počet členů zastupujících veřejný sektor ani žádnou ze zájmových skupin nepřesáhl </w:t>
      </w:r>
      <w:r w:rsidRPr="00E06675">
        <w:rPr>
          <w:rFonts w:cs="Arial"/>
        </w:rPr>
        <w:br/>
        <w:t xml:space="preserve">49 % hlasovacích práv. </w:t>
      </w:r>
      <w:r w:rsidR="006A3FDE" w:rsidRPr="00E06675">
        <w:rPr>
          <w:rFonts w:cs="Arial"/>
        </w:rPr>
        <w:t>Rad</w:t>
      </w:r>
      <w:r w:rsidR="00922A91">
        <w:rPr>
          <w:rFonts w:cs="Arial"/>
        </w:rPr>
        <w:t>a</w:t>
      </w:r>
      <w:r w:rsidR="006A3FDE" w:rsidRPr="00E06675">
        <w:rPr>
          <w:rFonts w:cs="Arial"/>
        </w:rPr>
        <w:t xml:space="preserve"> spolku</w:t>
      </w:r>
      <w:r w:rsidRPr="00E06675">
        <w:rPr>
          <w:rFonts w:cs="Arial"/>
        </w:rPr>
        <w:t xml:space="preserve"> </w:t>
      </w:r>
      <w:r w:rsidRPr="0012629D">
        <w:rPr>
          <w:rFonts w:cs="Arial"/>
        </w:rPr>
        <w:t xml:space="preserve">má </w:t>
      </w:r>
      <w:r w:rsidR="006A3FDE" w:rsidRPr="0012629D">
        <w:rPr>
          <w:rFonts w:cs="Arial"/>
        </w:rPr>
        <w:t>8</w:t>
      </w:r>
      <w:r w:rsidRPr="0012629D">
        <w:rPr>
          <w:rFonts w:cs="Arial"/>
        </w:rPr>
        <w:t xml:space="preserve"> členů. Kompetence</w:t>
      </w:r>
      <w:r w:rsidRPr="00E06675">
        <w:rPr>
          <w:rFonts w:cs="Arial"/>
        </w:rPr>
        <w:t xml:space="preserve"> Rad</w:t>
      </w:r>
      <w:r w:rsidR="002C318C" w:rsidRPr="00E06675">
        <w:rPr>
          <w:rFonts w:cs="Arial"/>
        </w:rPr>
        <w:t>y</w:t>
      </w:r>
      <w:r w:rsidRPr="00E06675">
        <w:rPr>
          <w:rFonts w:cs="Arial"/>
        </w:rPr>
        <w:t xml:space="preserve"> spolku jsou vymezeny </w:t>
      </w:r>
      <w:r w:rsidR="00B35A10">
        <w:rPr>
          <w:rFonts w:cs="Arial"/>
        </w:rPr>
        <w:t xml:space="preserve">Stanovami a </w:t>
      </w:r>
      <w:r w:rsidRPr="00E06675">
        <w:rPr>
          <w:rFonts w:cs="Arial"/>
        </w:rPr>
        <w:t>Standardy MAS.</w:t>
      </w:r>
    </w:p>
    <w:p w14:paraId="7F66B05D" w14:textId="7EFEE816" w:rsidR="00565591" w:rsidRPr="00E06675" w:rsidRDefault="006A3FDE" w:rsidP="00565591">
      <w:pPr>
        <w:jc w:val="both"/>
        <w:rPr>
          <w:rFonts w:cs="Arial"/>
        </w:rPr>
      </w:pPr>
      <w:r w:rsidRPr="008748DE">
        <w:rPr>
          <w:rFonts w:cs="Arial"/>
          <w:b/>
        </w:rPr>
        <w:t xml:space="preserve">Výběrová komise </w:t>
      </w:r>
      <w:r w:rsidR="00565591" w:rsidRPr="005A7A34">
        <w:rPr>
          <w:rFonts w:cs="Arial"/>
        </w:rPr>
        <w:t>je Výběrovým orgánem MAS. Členové Výběrové</w:t>
      </w:r>
      <w:r w:rsidR="00DD5494" w:rsidRPr="008748DE">
        <w:rPr>
          <w:rFonts w:cs="Arial"/>
        </w:rPr>
        <w:t>ho</w:t>
      </w:r>
      <w:r w:rsidR="0057190D" w:rsidRPr="008748DE">
        <w:rPr>
          <w:rFonts w:cs="Arial"/>
        </w:rPr>
        <w:t xml:space="preserve"> </w:t>
      </w:r>
      <w:r w:rsidR="00DD5494" w:rsidRPr="008748DE">
        <w:rPr>
          <w:rFonts w:cs="Arial"/>
        </w:rPr>
        <w:t>orgánu</w:t>
      </w:r>
      <w:r w:rsidR="00565591" w:rsidRPr="008748DE">
        <w:rPr>
          <w:rFonts w:cs="Arial"/>
        </w:rPr>
        <w:t xml:space="preserve"> jsou voleni z</w:t>
      </w:r>
      <w:r w:rsidR="00631CB9" w:rsidRPr="008748DE">
        <w:rPr>
          <w:rFonts w:cs="Arial"/>
        </w:rPr>
        <w:t>e subjektů, které prokazatelně působí na území spolku</w:t>
      </w:r>
      <w:r w:rsidR="00565591" w:rsidRPr="008748DE">
        <w:rPr>
          <w:rFonts w:cs="Arial"/>
        </w:rPr>
        <w:t> </w:t>
      </w:r>
      <w:r w:rsidR="00565591" w:rsidRPr="005A7A34">
        <w:rPr>
          <w:rFonts w:cs="Arial"/>
        </w:rPr>
        <w:t>MAS, přičemž veřejný sektor ani žádná ze zájmových skupin nepřesáhne 49 % hlasovacích práv. Hlavním úkolem tohoto orgánu je hodnocení projektů na základě objektivních kritérií. Výběrov</w:t>
      </w:r>
      <w:r w:rsidR="005C2573" w:rsidRPr="008748DE">
        <w:rPr>
          <w:rFonts w:cs="Arial"/>
        </w:rPr>
        <w:t>á komise</w:t>
      </w:r>
      <w:r w:rsidR="00565591" w:rsidRPr="008748DE">
        <w:rPr>
          <w:rFonts w:cs="Arial"/>
        </w:rPr>
        <w:t xml:space="preserve"> navrhuje pořadí projektů podle</w:t>
      </w:r>
      <w:r w:rsidR="000D09EB" w:rsidRPr="008748DE">
        <w:rPr>
          <w:rFonts w:cs="Arial"/>
        </w:rPr>
        <w:t xml:space="preserve"> počtu bodů dosažených </w:t>
      </w:r>
      <w:r w:rsidR="00565591" w:rsidRPr="008748DE">
        <w:rPr>
          <w:rFonts w:cs="Arial"/>
        </w:rPr>
        <w:t xml:space="preserve">ve věcném hodnocení. </w:t>
      </w:r>
      <w:r w:rsidR="005C2573" w:rsidRPr="008748DE">
        <w:rPr>
          <w:rFonts w:cs="Arial"/>
        </w:rPr>
        <w:t>Výběrová komise se skládá z</w:t>
      </w:r>
      <w:r w:rsidR="00565591" w:rsidRPr="008748DE">
        <w:rPr>
          <w:rFonts w:cs="Arial"/>
        </w:rPr>
        <w:t xml:space="preserve"> </w:t>
      </w:r>
      <w:r w:rsidR="00CC70A7" w:rsidRPr="008748DE">
        <w:rPr>
          <w:rFonts w:cs="Arial"/>
        </w:rPr>
        <w:t>20</w:t>
      </w:r>
      <w:r w:rsidR="00565591" w:rsidRPr="008748DE">
        <w:rPr>
          <w:rFonts w:cs="Arial"/>
        </w:rPr>
        <w:t xml:space="preserve"> členů.</w:t>
      </w:r>
      <w:r w:rsidR="00565591" w:rsidRPr="00E06675">
        <w:rPr>
          <w:rFonts w:cs="Arial"/>
        </w:rPr>
        <w:t xml:space="preserve"> </w:t>
      </w:r>
    </w:p>
    <w:p w14:paraId="2188CDDB" w14:textId="77777777" w:rsidR="005B2F39" w:rsidRPr="005B2F39" w:rsidRDefault="005B2F39" w:rsidP="005B2F39">
      <w:pPr>
        <w:jc w:val="both"/>
        <w:rPr>
          <w:rFonts w:cs="Arial"/>
        </w:rPr>
      </w:pPr>
      <w:r w:rsidRPr="00E06675">
        <w:rPr>
          <w:rFonts w:cs="Arial"/>
        </w:rPr>
        <w:t xml:space="preserve">Z členů Výběrové komise je vytvořena </w:t>
      </w:r>
      <w:r w:rsidR="001B4D44">
        <w:rPr>
          <w:rFonts w:cs="Arial"/>
        </w:rPr>
        <w:t>h</w:t>
      </w:r>
      <w:r w:rsidR="00AA09B1">
        <w:rPr>
          <w:rFonts w:cs="Arial"/>
        </w:rPr>
        <w:t>o</w:t>
      </w:r>
      <w:r w:rsidRPr="00E06675">
        <w:rPr>
          <w:rFonts w:cs="Arial"/>
        </w:rPr>
        <w:t xml:space="preserve">dnoticí komise, která provádí věcné hodnocení předložených projektů ve výzvě MAS. Hodnoticí komise se skládá minimálně z </w:t>
      </w:r>
      <w:r w:rsidR="00326B2C" w:rsidRPr="00E06675">
        <w:rPr>
          <w:rFonts w:cs="Arial"/>
        </w:rPr>
        <w:t>3</w:t>
      </w:r>
      <w:r w:rsidRPr="00E06675">
        <w:rPr>
          <w:rFonts w:cs="Arial"/>
        </w:rPr>
        <w:t xml:space="preserve"> členů Výběrové komise, </w:t>
      </w:r>
      <w:r w:rsidR="00533617">
        <w:rPr>
          <w:rFonts w:cs="Arial"/>
        </w:rPr>
        <w:t>h</w:t>
      </w:r>
      <w:r w:rsidRPr="00E06675">
        <w:rPr>
          <w:rFonts w:cs="Arial"/>
        </w:rPr>
        <w:t xml:space="preserve">odnoticí komise již dodržuje podmínku hlasovacích práv. Hodnoticí komise vyplní kontrolní list ke každému projektu, který předloží členové </w:t>
      </w:r>
      <w:r w:rsidR="00533617">
        <w:rPr>
          <w:rFonts w:cs="Arial"/>
        </w:rPr>
        <w:t>h</w:t>
      </w:r>
      <w:r w:rsidRPr="00E06675">
        <w:rPr>
          <w:rFonts w:cs="Arial"/>
        </w:rPr>
        <w:t>odnoticí komise Výběrové</w:t>
      </w:r>
      <w:r w:rsidR="0057190D" w:rsidRPr="00E06675">
        <w:rPr>
          <w:rFonts w:cs="Arial"/>
        </w:rPr>
        <w:t xml:space="preserve"> komisi</w:t>
      </w:r>
      <w:r w:rsidRPr="00E06675">
        <w:rPr>
          <w:rFonts w:cs="Arial"/>
        </w:rPr>
        <w:t>. Kontrolní</w:t>
      </w:r>
      <w:r w:rsidRPr="005B2F39">
        <w:rPr>
          <w:rFonts w:cs="Arial"/>
        </w:rPr>
        <w:t xml:space="preserve"> list se vkládá k projektu do MS 2014+.</w:t>
      </w:r>
    </w:p>
    <w:p w14:paraId="184E1DF5" w14:textId="77777777" w:rsidR="005B2F39" w:rsidRPr="00A33F00" w:rsidRDefault="005B2F39" w:rsidP="005B2F39">
      <w:pPr>
        <w:jc w:val="both"/>
        <w:rPr>
          <w:rFonts w:cs="Arial"/>
          <w:strike/>
        </w:rPr>
      </w:pPr>
      <w:r w:rsidRPr="00DD5494">
        <w:rPr>
          <w:rFonts w:cs="Arial"/>
        </w:rPr>
        <w:lastRenderedPageBreak/>
        <w:t xml:space="preserve">Podrobnosti o věcném hodnocení uvedeny </w:t>
      </w:r>
      <w:r w:rsidRPr="00E06675">
        <w:rPr>
          <w:rFonts w:cs="Arial"/>
        </w:rPr>
        <w:t>v kap.</w:t>
      </w:r>
      <w:r w:rsidR="00DD5494" w:rsidRPr="00E06675">
        <w:rPr>
          <w:rFonts w:cs="Arial"/>
        </w:rPr>
        <w:t xml:space="preserve"> </w:t>
      </w:r>
      <w:r w:rsidR="00E06675" w:rsidRPr="00E06675">
        <w:rPr>
          <w:rFonts w:cs="Arial"/>
        </w:rPr>
        <w:t>5</w:t>
      </w:r>
      <w:r w:rsidR="00DD5494" w:rsidRPr="00E06675">
        <w:rPr>
          <w:rFonts w:cs="Arial"/>
        </w:rPr>
        <w:t>.2</w:t>
      </w:r>
      <w:r w:rsidRPr="00E06675">
        <w:rPr>
          <w:rFonts w:cs="Arial"/>
        </w:rPr>
        <w:t xml:space="preserve"> </w:t>
      </w:r>
      <w:r w:rsidR="00DD5494" w:rsidRPr="00E06675">
        <w:rPr>
          <w:rFonts w:cs="Arial"/>
        </w:rPr>
        <w:t>t</w:t>
      </w:r>
      <w:r w:rsidRPr="00E06675">
        <w:rPr>
          <w:rFonts w:cs="Arial"/>
        </w:rPr>
        <w:t>ohoto dokumentu</w:t>
      </w:r>
      <w:r w:rsidRPr="00DD5494">
        <w:rPr>
          <w:rFonts w:cs="Arial"/>
        </w:rPr>
        <w:t>.</w:t>
      </w:r>
      <w:r w:rsidRPr="00A33F00">
        <w:rPr>
          <w:rFonts w:cs="Arial"/>
          <w:strike/>
        </w:rPr>
        <w:t xml:space="preserve">  </w:t>
      </w:r>
    </w:p>
    <w:p w14:paraId="07DFF9DA" w14:textId="77777777" w:rsidR="005B2F39" w:rsidRPr="002A57A2" w:rsidRDefault="005B2F39" w:rsidP="005B2F39">
      <w:pPr>
        <w:jc w:val="both"/>
        <w:rPr>
          <w:rFonts w:cs="Arial"/>
        </w:rPr>
      </w:pPr>
      <w:r w:rsidRPr="002A57A2">
        <w:rPr>
          <w:rFonts w:cs="Arial"/>
        </w:rPr>
        <w:t xml:space="preserve">MAS nebude využívat externí hodnotitele. </w:t>
      </w:r>
    </w:p>
    <w:p w14:paraId="3680DC5D" w14:textId="77777777" w:rsidR="005B2F39" w:rsidRDefault="00E86257" w:rsidP="005B2F39">
      <w:pPr>
        <w:jc w:val="both"/>
        <w:rPr>
          <w:rFonts w:cs="Arial"/>
        </w:rPr>
      </w:pPr>
      <w:r w:rsidRPr="002A57A2">
        <w:rPr>
          <w:rFonts w:cs="Arial"/>
          <w:b/>
        </w:rPr>
        <w:t>Revizní komise</w:t>
      </w:r>
      <w:r w:rsidR="005B2F39" w:rsidRPr="002A57A2">
        <w:rPr>
          <w:rFonts w:cs="Arial"/>
          <w:b/>
        </w:rPr>
        <w:t xml:space="preserve"> </w:t>
      </w:r>
      <w:r w:rsidR="005B2F39" w:rsidRPr="002A57A2">
        <w:rPr>
          <w:rFonts w:cs="Arial"/>
        </w:rPr>
        <w:t>je kontrolním orgánem MAS. Skládá se z </w:t>
      </w:r>
      <w:r w:rsidRPr="002A57A2">
        <w:rPr>
          <w:rFonts w:cs="Arial"/>
        </w:rPr>
        <w:t>3</w:t>
      </w:r>
      <w:r w:rsidR="005B2F39" w:rsidRPr="002A57A2">
        <w:rPr>
          <w:rFonts w:cs="Arial"/>
        </w:rPr>
        <w:t xml:space="preserve"> členů</w:t>
      </w:r>
      <w:r w:rsidR="005B2F39" w:rsidRPr="002A57A2">
        <w:rPr>
          <w:rFonts w:cs="Arial"/>
          <w:i/>
        </w:rPr>
        <w:t>.</w:t>
      </w:r>
      <w:r w:rsidR="005B2F39" w:rsidRPr="002A57A2">
        <w:rPr>
          <w:rFonts w:cs="Arial"/>
        </w:rPr>
        <w:t xml:space="preserve"> </w:t>
      </w:r>
      <w:r w:rsidR="0057190D" w:rsidRPr="002A57A2">
        <w:rPr>
          <w:rFonts w:cs="Arial"/>
        </w:rPr>
        <w:t xml:space="preserve">Revizní komise </w:t>
      </w:r>
      <w:r w:rsidR="005B2F39" w:rsidRPr="002A57A2">
        <w:rPr>
          <w:rFonts w:cs="Arial"/>
        </w:rPr>
        <w:t>provádí přezkum hodnocení a řeší stížnosti na činnosti MAS.</w:t>
      </w:r>
      <w:r w:rsidR="005B2F39">
        <w:rPr>
          <w:rFonts w:cs="Arial"/>
        </w:rPr>
        <w:t xml:space="preserve"> </w:t>
      </w:r>
    </w:p>
    <w:p w14:paraId="0892B028" w14:textId="77777777" w:rsidR="00E86257" w:rsidRPr="0012629D" w:rsidRDefault="005B2F39" w:rsidP="005B2F39">
      <w:pPr>
        <w:jc w:val="both"/>
        <w:rPr>
          <w:rFonts w:cs="Arial"/>
        </w:rPr>
      </w:pPr>
      <w:r w:rsidRPr="0012629D">
        <w:rPr>
          <w:rFonts w:cs="Arial"/>
        </w:rPr>
        <w:t xml:space="preserve">Kompetence jednotlivých orgánů MAS jsou dány </w:t>
      </w:r>
      <w:r w:rsidR="00074292">
        <w:rPr>
          <w:rFonts w:cs="Arial"/>
        </w:rPr>
        <w:t>Stanovami a příslušná hlasování orgánů jsou upraven</w:t>
      </w:r>
      <w:r w:rsidR="00B44961">
        <w:rPr>
          <w:rFonts w:cs="Arial"/>
        </w:rPr>
        <w:t>a</w:t>
      </w:r>
      <w:r w:rsidR="00074292">
        <w:rPr>
          <w:rFonts w:cs="Arial"/>
        </w:rPr>
        <w:t xml:space="preserve"> Statutem a j</w:t>
      </w:r>
      <w:r w:rsidRPr="0012629D">
        <w:rPr>
          <w:rFonts w:cs="Arial"/>
        </w:rPr>
        <w:t>ednac</w:t>
      </w:r>
      <w:r w:rsidR="00E86257" w:rsidRPr="0012629D">
        <w:rPr>
          <w:rFonts w:cs="Arial"/>
        </w:rPr>
        <w:t>ím řádem orgánů MAS.</w:t>
      </w:r>
    </w:p>
    <w:p w14:paraId="7E7CB63C" w14:textId="18CB1B99" w:rsidR="005B2F39" w:rsidRPr="0012629D" w:rsidRDefault="005B2F39" w:rsidP="005B2F39">
      <w:pPr>
        <w:jc w:val="both"/>
        <w:rPr>
          <w:rFonts w:cs="Arial"/>
        </w:rPr>
      </w:pPr>
      <w:r w:rsidRPr="0012629D">
        <w:rPr>
          <w:rFonts w:cs="Arial"/>
          <w:b/>
        </w:rPr>
        <w:t xml:space="preserve">Kancelář </w:t>
      </w:r>
      <w:r w:rsidR="00631CB9">
        <w:rPr>
          <w:rFonts w:cs="Arial"/>
          <w:b/>
        </w:rPr>
        <w:t xml:space="preserve">spolku </w:t>
      </w:r>
      <w:r w:rsidRPr="0012629D">
        <w:rPr>
          <w:rFonts w:cs="Arial"/>
        </w:rPr>
        <w:t xml:space="preserve">není orgánem MAS, ale administrativní jednotkou MAS. Tvoří ji </w:t>
      </w:r>
      <w:r w:rsidR="00631CB9">
        <w:rPr>
          <w:rFonts w:cs="Arial"/>
        </w:rPr>
        <w:t>manažer spolku</w:t>
      </w:r>
      <w:r w:rsidRPr="0012629D">
        <w:rPr>
          <w:rFonts w:cs="Arial"/>
        </w:rPr>
        <w:t xml:space="preserve"> a zaměstnanci, kteří odpovídají za činnosti, které vyplývají z jejich pracovní náplně. Za chod kanceláře </w:t>
      </w:r>
      <w:r w:rsidR="00256FF3">
        <w:rPr>
          <w:rFonts w:cs="Arial"/>
        </w:rPr>
        <w:t>spolku</w:t>
      </w:r>
      <w:r w:rsidR="00256FF3" w:rsidRPr="0012629D">
        <w:rPr>
          <w:rFonts w:cs="Arial"/>
        </w:rPr>
        <w:t xml:space="preserve"> </w:t>
      </w:r>
      <w:r w:rsidRPr="0012629D">
        <w:rPr>
          <w:rFonts w:cs="Arial"/>
        </w:rPr>
        <w:t>je odpovědný</w:t>
      </w:r>
      <w:r w:rsidR="00631CB9">
        <w:rPr>
          <w:rFonts w:cs="Arial"/>
        </w:rPr>
        <w:t xml:space="preserve"> manažer spolku</w:t>
      </w:r>
      <w:r w:rsidRPr="0012629D">
        <w:rPr>
          <w:rFonts w:cs="Arial"/>
        </w:rPr>
        <w:t xml:space="preserve">. Pracovní náplň zaměstnance a </w:t>
      </w:r>
      <w:r w:rsidR="00631CB9">
        <w:rPr>
          <w:rFonts w:cs="Arial"/>
        </w:rPr>
        <w:t>manažera spolku</w:t>
      </w:r>
      <w:r w:rsidRPr="0012629D">
        <w:rPr>
          <w:rFonts w:cs="Arial"/>
        </w:rPr>
        <w:t xml:space="preserve"> je součástí pracovní smlouvy</w:t>
      </w:r>
      <w:r w:rsidR="000A0079">
        <w:rPr>
          <w:rFonts w:cs="Arial"/>
        </w:rPr>
        <w:t xml:space="preserve"> či jiných obdobných dokumentů</w:t>
      </w:r>
      <w:r w:rsidRPr="0012629D">
        <w:rPr>
          <w:rFonts w:cs="Arial"/>
        </w:rPr>
        <w:t xml:space="preserve">. Pro realizaci strategie CLLD, programového rámce IROP je zajištěno </w:t>
      </w:r>
      <w:r w:rsidR="00956017" w:rsidRPr="0012629D">
        <w:rPr>
          <w:rFonts w:cs="Arial"/>
        </w:rPr>
        <w:t>1,</w:t>
      </w:r>
      <w:r w:rsidR="00F33F53" w:rsidRPr="0012629D">
        <w:rPr>
          <w:rFonts w:cs="Arial"/>
        </w:rPr>
        <w:t>8</w:t>
      </w:r>
      <w:r w:rsidR="00956017" w:rsidRPr="0012629D">
        <w:rPr>
          <w:rFonts w:cs="Arial"/>
        </w:rPr>
        <w:t>5</w:t>
      </w:r>
      <w:r w:rsidRPr="0012629D">
        <w:rPr>
          <w:rFonts w:cs="Arial"/>
        </w:rPr>
        <w:t xml:space="preserve"> úvazk</w:t>
      </w:r>
      <w:r w:rsidR="00956017" w:rsidRPr="0012629D">
        <w:rPr>
          <w:rFonts w:cs="Arial"/>
        </w:rPr>
        <w:t>u</w:t>
      </w:r>
      <w:r w:rsidRPr="0012629D">
        <w:rPr>
          <w:rFonts w:cs="Arial"/>
        </w:rPr>
        <w:t xml:space="preserve">. </w:t>
      </w:r>
      <w:r w:rsidR="00C50C7B" w:rsidRPr="0012629D">
        <w:rPr>
          <w:rFonts w:cs="Arial"/>
        </w:rPr>
        <w:t>V případě nepřítomnosti nebo střetů zájmů se zaměstnanci kanceláře</w:t>
      </w:r>
      <w:r w:rsidR="00256FF3">
        <w:rPr>
          <w:rFonts w:cs="Arial"/>
        </w:rPr>
        <w:t xml:space="preserve"> spolku</w:t>
      </w:r>
      <w:r w:rsidR="00C50C7B" w:rsidRPr="0012629D">
        <w:rPr>
          <w:rFonts w:cs="Arial"/>
        </w:rPr>
        <w:t xml:space="preserve"> navzájem zastupují.</w:t>
      </w:r>
    </w:p>
    <w:p w14:paraId="5AD67BAE" w14:textId="77777777" w:rsidR="00631CB9" w:rsidRDefault="00631CB9" w:rsidP="005B30E1">
      <w:pPr>
        <w:pStyle w:val="Odstavecseseznamem"/>
        <w:numPr>
          <w:ilvl w:val="0"/>
          <w:numId w:val="10"/>
        </w:numPr>
        <w:jc w:val="both"/>
        <w:rPr>
          <w:rFonts w:cs="Arial"/>
          <w:b/>
        </w:rPr>
      </w:pPr>
      <w:r>
        <w:rPr>
          <w:rFonts w:cs="Arial"/>
          <w:b/>
        </w:rPr>
        <w:t>Manažer spolku</w:t>
      </w:r>
    </w:p>
    <w:p w14:paraId="610CE8EC" w14:textId="4F3CAD68" w:rsidR="005B2F39" w:rsidRDefault="005B2F39" w:rsidP="005B30E1">
      <w:pPr>
        <w:pStyle w:val="Odstavecseseznamem"/>
        <w:numPr>
          <w:ilvl w:val="0"/>
          <w:numId w:val="10"/>
        </w:numPr>
        <w:jc w:val="both"/>
        <w:rPr>
          <w:rFonts w:cs="Arial"/>
          <w:b/>
        </w:rPr>
      </w:pPr>
      <w:r w:rsidRPr="00E534FD">
        <w:rPr>
          <w:rFonts w:cs="Arial"/>
          <w:b/>
        </w:rPr>
        <w:t xml:space="preserve">Vedoucí </w:t>
      </w:r>
      <w:r>
        <w:rPr>
          <w:rFonts w:cs="Arial"/>
          <w:b/>
        </w:rPr>
        <w:t>zaměstnan</w:t>
      </w:r>
      <w:r w:rsidR="00956017">
        <w:rPr>
          <w:rFonts w:cs="Arial"/>
          <w:b/>
        </w:rPr>
        <w:t>ec</w:t>
      </w:r>
      <w:r>
        <w:rPr>
          <w:rFonts w:cs="Arial"/>
          <w:b/>
        </w:rPr>
        <w:t xml:space="preserve"> pro realizac</w:t>
      </w:r>
      <w:r w:rsidR="00484610">
        <w:rPr>
          <w:rFonts w:cs="Arial"/>
          <w:b/>
        </w:rPr>
        <w:t>i</w:t>
      </w:r>
      <w:r>
        <w:rPr>
          <w:rFonts w:cs="Arial"/>
          <w:b/>
        </w:rPr>
        <w:t xml:space="preserve"> </w:t>
      </w:r>
      <w:r w:rsidR="004A7E44">
        <w:rPr>
          <w:rFonts w:cs="Arial"/>
          <w:b/>
        </w:rPr>
        <w:t>S</w:t>
      </w:r>
      <w:r>
        <w:rPr>
          <w:rFonts w:cs="Arial"/>
          <w:b/>
        </w:rPr>
        <w:t>CLLD</w:t>
      </w:r>
    </w:p>
    <w:p w14:paraId="47508C63" w14:textId="77777777" w:rsidR="005B2F39" w:rsidRDefault="00E86257" w:rsidP="005B30E1">
      <w:pPr>
        <w:pStyle w:val="Odstavecseseznamem"/>
        <w:numPr>
          <w:ilvl w:val="0"/>
          <w:numId w:val="10"/>
        </w:numPr>
        <w:jc w:val="both"/>
        <w:rPr>
          <w:rFonts w:cs="Arial"/>
          <w:b/>
        </w:rPr>
      </w:pPr>
      <w:r w:rsidRPr="009B2B35">
        <w:rPr>
          <w:rFonts w:cs="Arial"/>
          <w:b/>
        </w:rPr>
        <w:t>Administrativní pracovní</w:t>
      </w:r>
      <w:r w:rsidR="00807C75" w:rsidRPr="009B2B35">
        <w:rPr>
          <w:rFonts w:cs="Arial"/>
          <w:b/>
        </w:rPr>
        <w:t>ci</w:t>
      </w:r>
    </w:p>
    <w:p w14:paraId="782685F5" w14:textId="77777777" w:rsidR="003D568C" w:rsidRPr="009B2B35" w:rsidRDefault="003D568C" w:rsidP="005B30E1">
      <w:pPr>
        <w:pStyle w:val="Odstavecseseznamem"/>
        <w:numPr>
          <w:ilvl w:val="0"/>
          <w:numId w:val="10"/>
        </w:numPr>
        <w:jc w:val="both"/>
        <w:rPr>
          <w:rFonts w:cs="Arial"/>
          <w:b/>
        </w:rPr>
      </w:pPr>
      <w:r>
        <w:rPr>
          <w:rFonts w:cs="Arial"/>
          <w:b/>
        </w:rPr>
        <w:t>Účetní</w:t>
      </w:r>
    </w:p>
    <w:p w14:paraId="78EDF998" w14:textId="77777777" w:rsidR="007C1BF1" w:rsidRDefault="00090707" w:rsidP="00A96C7A">
      <w:pPr>
        <w:pStyle w:val="Nadpis1"/>
        <w:pageBreakBefore/>
      </w:pPr>
      <w:bookmarkStart w:id="10" w:name="_Toc513717270"/>
      <w:r>
        <w:lastRenderedPageBreak/>
        <w:t>V</w:t>
      </w:r>
      <w:r w:rsidR="007C1BF1" w:rsidRPr="007C1BF1">
        <w:t>ýzvy MAS</w:t>
      </w:r>
      <w:bookmarkEnd w:id="10"/>
    </w:p>
    <w:p w14:paraId="5C8D2425" w14:textId="77777777" w:rsidR="00807C75" w:rsidRPr="00DF09C4" w:rsidRDefault="00807C75" w:rsidP="00807C75">
      <w:pPr>
        <w:pStyle w:val="normln0"/>
      </w:pPr>
      <w:r w:rsidRPr="00722C2B">
        <w:t>Pracovníci MAS musí mít pro práci v MS2014+ zřízeny elektronické podpisy a musí absolvovat příslušné školení</w:t>
      </w:r>
      <w:r>
        <w:rPr>
          <w:rStyle w:val="Znakapoznpodarou"/>
          <w:rFonts w:eastAsiaTheme="majorEastAsia"/>
        </w:rPr>
        <w:footnoteReference w:id="1"/>
      </w:r>
      <w:r w:rsidRPr="00722C2B">
        <w:t>, aby jim byla zřízena přístupová práva do MS2014+</w:t>
      </w:r>
      <w:r>
        <w:t>.</w:t>
      </w:r>
      <w:r w:rsidRPr="00722C2B">
        <w:t xml:space="preserve"> Postupy pro vyhlašování výzev a hodnocení projektů v MS2014+ jsou uvedeny v jednotlivých kapitolách tohoto dokumen</w:t>
      </w:r>
      <w:r>
        <w:t xml:space="preserve">tu. </w:t>
      </w:r>
    </w:p>
    <w:p w14:paraId="2DB076E2" w14:textId="77777777" w:rsidR="003B2290" w:rsidRDefault="00090707" w:rsidP="00867A0D">
      <w:pPr>
        <w:pStyle w:val="Nadpis2"/>
      </w:pPr>
      <w:bookmarkStart w:id="11" w:name="_Toc513717271"/>
      <w:r w:rsidRPr="00867A0D">
        <w:t>Harmonogram</w:t>
      </w:r>
      <w:r>
        <w:t xml:space="preserve"> výzev MAS</w:t>
      </w:r>
      <w:bookmarkEnd w:id="11"/>
    </w:p>
    <w:p w14:paraId="65CD94F7" w14:textId="436C60A1" w:rsidR="00807C75" w:rsidRPr="00722C2B" w:rsidRDefault="00807C75" w:rsidP="00807C75">
      <w:pPr>
        <w:pStyle w:val="normln0"/>
      </w:pPr>
      <w:r w:rsidRPr="00722C2B">
        <w:t>Harmonogram výzev MAS</w:t>
      </w:r>
      <w:r w:rsidR="004A7E44">
        <w:t xml:space="preserve"> a jeho aktualizace</w:t>
      </w:r>
      <w:r w:rsidR="00B36798">
        <w:t xml:space="preserve"> </w:t>
      </w:r>
      <w:r w:rsidRPr="00722C2B">
        <w:t xml:space="preserve">zpracovává </w:t>
      </w:r>
      <w:r w:rsidR="004A7E44">
        <w:t>vedoucí zaměstnanec pro realizaci SCLLD</w:t>
      </w:r>
      <w:r w:rsidRPr="00355BC2">
        <w:t xml:space="preserve"> max. na 1 rok. Na následující kalendářní rok ho vypracuje podle vzoru </w:t>
      </w:r>
      <w:hyperlink r:id="rId8" w:history="1">
        <w:r w:rsidRPr="00355BC2">
          <w:rPr>
            <w:rStyle w:val="Hypertextovodkaz"/>
            <w:i/>
          </w:rPr>
          <w:t>http://strukturalni-fondy.cz/cs/Microsites/IROP/Dokumenty</w:t>
        </w:r>
      </w:hyperlink>
      <w:r w:rsidRPr="00355BC2">
        <w:rPr>
          <w:i/>
        </w:rPr>
        <w:t xml:space="preserve"> - „Dokumenty pro </w:t>
      </w:r>
      <w:proofErr w:type="gramStart"/>
      <w:r w:rsidRPr="00355BC2">
        <w:rPr>
          <w:i/>
        </w:rPr>
        <w:t>MAS - Vzory</w:t>
      </w:r>
      <w:proofErr w:type="gramEnd"/>
      <w:r w:rsidRPr="00355BC2">
        <w:rPr>
          <w:i/>
        </w:rPr>
        <w:t>“</w:t>
      </w:r>
      <w:r w:rsidRPr="00355BC2">
        <w:t xml:space="preserve">, nejpozději </w:t>
      </w:r>
      <w:r w:rsidRPr="00355BC2">
        <w:rPr>
          <w:b/>
        </w:rPr>
        <w:t xml:space="preserve">do 31. 12. </w:t>
      </w:r>
      <w:r w:rsidRPr="00355BC2">
        <w:t>současného roku. V případě potřeby zajišťuje jeho aktualizaci, nejdříve však k </w:t>
      </w:r>
      <w:r w:rsidRPr="00355BC2">
        <w:rPr>
          <w:b/>
        </w:rPr>
        <w:t>30. 6. daného roku</w:t>
      </w:r>
      <w:r w:rsidRPr="00355BC2">
        <w:t>.</w:t>
      </w:r>
      <w:r w:rsidRPr="00722C2B">
        <w:t xml:space="preserve"> </w:t>
      </w:r>
    </w:p>
    <w:p w14:paraId="1AD8B1E8" w14:textId="70499F23" w:rsidR="00807C75" w:rsidRPr="00722C2B" w:rsidRDefault="00807C75" w:rsidP="00807C75">
      <w:pPr>
        <w:pStyle w:val="normln0"/>
        <w:rPr>
          <w:i/>
        </w:rPr>
      </w:pPr>
      <w:r w:rsidRPr="00722C2B">
        <w:t xml:space="preserve">Harmonogram výzev a jeho aktualizaci schvaluje </w:t>
      </w:r>
      <w:r w:rsidR="005B5E0B">
        <w:t>manažer</w:t>
      </w:r>
      <w:r w:rsidRPr="0012629D">
        <w:t xml:space="preserve"> </w:t>
      </w:r>
      <w:r w:rsidR="00256FF3">
        <w:t xml:space="preserve">spolku </w:t>
      </w:r>
      <w:r w:rsidR="004F147D">
        <w:t xml:space="preserve">dle termínu </w:t>
      </w:r>
      <w:r w:rsidR="00065999">
        <w:t xml:space="preserve">uvedeného </w:t>
      </w:r>
      <w:r w:rsidR="004F147D">
        <w:t>výše.</w:t>
      </w:r>
      <w:r>
        <w:rPr>
          <w:i/>
        </w:rPr>
        <w:t xml:space="preserve"> </w:t>
      </w:r>
    </w:p>
    <w:p w14:paraId="062DD386" w14:textId="536AF2C8" w:rsidR="00807C75" w:rsidRPr="00722C2B" w:rsidRDefault="004A7E44" w:rsidP="00807C75">
      <w:pPr>
        <w:pStyle w:val="normln0"/>
      </w:pPr>
      <w:r>
        <w:t xml:space="preserve">Vedoucí zaměstnanec pro </w:t>
      </w:r>
      <w:r w:rsidR="005B5E0B">
        <w:t>realizaci</w:t>
      </w:r>
      <w:r>
        <w:t xml:space="preserve"> SCLLD</w:t>
      </w:r>
      <w:r w:rsidR="00807C75">
        <w:t xml:space="preserve"> </w:t>
      </w:r>
      <w:r w:rsidR="00807C75" w:rsidRPr="00722C2B">
        <w:t xml:space="preserve">zasílá schválený Harmonogram výzev na ŘO IROP </w:t>
      </w:r>
      <w:r w:rsidR="00807C75" w:rsidRPr="004043E4">
        <w:rPr>
          <w:b/>
        </w:rPr>
        <w:t>do 10 pracovních dní</w:t>
      </w:r>
      <w:r w:rsidR="00807C75" w:rsidRPr="00722C2B">
        <w:t xml:space="preserve"> od schválení strategie</w:t>
      </w:r>
      <w:r w:rsidR="00807C75">
        <w:t xml:space="preserve"> CLLD, poté</w:t>
      </w:r>
      <w:r w:rsidR="00807C75" w:rsidRPr="00722C2B">
        <w:t xml:space="preserve"> </w:t>
      </w:r>
      <w:r w:rsidR="00807C75" w:rsidRPr="004043E4">
        <w:rPr>
          <w:b/>
        </w:rPr>
        <w:t>do 2 pracovních dní</w:t>
      </w:r>
      <w:r w:rsidR="00807C75" w:rsidRPr="00722C2B">
        <w:t xml:space="preserve"> od jeho schválené aktualizace prostřednictvím emailu </w:t>
      </w:r>
      <w:r w:rsidR="00807C75" w:rsidRPr="00F05E20">
        <w:t xml:space="preserve">na </w:t>
      </w:r>
      <w:hyperlink r:id="rId9" w:history="1">
        <w:r w:rsidR="00807C75" w:rsidRPr="00F05E20">
          <w:rPr>
            <w:rStyle w:val="Hypertextovodkaz"/>
          </w:rPr>
          <w:t>clldirop@mmr.cz</w:t>
        </w:r>
      </w:hyperlink>
      <w:r w:rsidR="00807C75">
        <w:t>.</w:t>
      </w:r>
      <w:r w:rsidR="00807C75" w:rsidRPr="00722C2B">
        <w:t xml:space="preserve"> </w:t>
      </w:r>
    </w:p>
    <w:p w14:paraId="27185EAC" w14:textId="4BB8CC38" w:rsidR="00807C75" w:rsidRPr="00807C75" w:rsidRDefault="00807C75" w:rsidP="00807C75">
      <w:pPr>
        <w:pStyle w:val="normln0"/>
      </w:pPr>
      <w:r w:rsidRPr="00722C2B">
        <w:t xml:space="preserve">Harmonogram výzev </w:t>
      </w:r>
      <w:r w:rsidR="004A7E44">
        <w:t xml:space="preserve">a jeho aktualizace </w:t>
      </w:r>
      <w:r w:rsidRPr="00722C2B">
        <w:t xml:space="preserve">zveřejňuje na webu </w:t>
      </w:r>
      <w:r w:rsidR="004A7E44">
        <w:t>manažer spolku</w:t>
      </w:r>
      <w:r w:rsidRPr="00722C2B">
        <w:t xml:space="preserve"> </w:t>
      </w:r>
      <w:r>
        <w:t xml:space="preserve">do 5 pracovních dní </w:t>
      </w:r>
      <w:r w:rsidRPr="00722C2B">
        <w:t>od jeho schválení</w:t>
      </w:r>
      <w:r>
        <w:t xml:space="preserve"> na viditelném místě (</w:t>
      </w:r>
      <w:r w:rsidRPr="00620EF9">
        <w:rPr>
          <w:i/>
        </w:rPr>
        <w:t>nejlépe u vyhlášených výzev MAS pro IROP</w:t>
      </w:r>
      <w:r>
        <w:t>).</w:t>
      </w:r>
    </w:p>
    <w:p w14:paraId="6CF4BFA7" w14:textId="77777777" w:rsidR="006F0F79" w:rsidRDefault="00090707" w:rsidP="00F24215">
      <w:pPr>
        <w:pStyle w:val="Nadpis2"/>
      </w:pPr>
      <w:bookmarkStart w:id="12" w:name="_Toc513717272"/>
      <w:r>
        <w:t>Příprava výzvy MAS a její vyhlašování</w:t>
      </w:r>
      <w:bookmarkEnd w:id="12"/>
    </w:p>
    <w:p w14:paraId="04695B57" w14:textId="77777777" w:rsidR="00C0476D" w:rsidRDefault="00C0476D" w:rsidP="00C0476D">
      <w:pPr>
        <w:jc w:val="both"/>
      </w:pPr>
      <w:r w:rsidRPr="00BE101B">
        <w:t>ŘO IROP vyhlašuje výzvy pro předkládání pr</w:t>
      </w:r>
      <w:r>
        <w:t>ojektů z integrovaného nástroje</w:t>
      </w:r>
      <w:r w:rsidRPr="00BE101B">
        <w:t xml:space="preserve"> CLLD. Výzvy </w:t>
      </w:r>
      <w:r w:rsidRPr="00D36EDA">
        <w:t xml:space="preserve">zveřejňuje </w:t>
      </w:r>
      <w:r w:rsidRPr="00351F74">
        <w:t>po jejich schválení</w:t>
      </w:r>
      <w:r w:rsidRPr="00D36EDA">
        <w:t xml:space="preserve"> na webu </w:t>
      </w:r>
      <w:hyperlink r:id="rId10" w:history="1">
        <w:r w:rsidRPr="00F05E20">
          <w:rPr>
            <w:rStyle w:val="Hypertextovodkaz"/>
          </w:rPr>
          <w:t>http://www.dotaceeu.cz/cs/Microsites/IROP/Tema/CLLD</w:t>
        </w:r>
      </w:hyperlink>
      <w:r w:rsidRPr="00055053">
        <w:t>.</w:t>
      </w:r>
      <w:r w:rsidRPr="00722C2B">
        <w:t xml:space="preserve">  </w:t>
      </w:r>
    </w:p>
    <w:p w14:paraId="58E1BAD9" w14:textId="77777777" w:rsidR="00C0476D" w:rsidRPr="00722C2B" w:rsidRDefault="00C0476D" w:rsidP="00C0476D">
      <w:pPr>
        <w:jc w:val="both"/>
      </w:pPr>
      <w:r w:rsidRPr="00BB69EA">
        <w:t>Každá</w:t>
      </w:r>
      <w:r w:rsidRPr="00722C2B">
        <w:t xml:space="preserve"> vyhlašovaná výzva MAS je kolová, hodnocení jednotlivých žádostí probíhá po skončení termínu pro předkládání žádosti</w:t>
      </w:r>
      <w:r>
        <w:t xml:space="preserve">. </w:t>
      </w:r>
    </w:p>
    <w:p w14:paraId="66C9F10B" w14:textId="77777777" w:rsidR="00C0476D" w:rsidRPr="00722C2B" w:rsidRDefault="00C0476D" w:rsidP="00C0476D">
      <w:pPr>
        <w:jc w:val="both"/>
      </w:pPr>
      <w:r w:rsidRPr="00722C2B">
        <w:t xml:space="preserve">První kolovou výzvu vyhlašuje </w:t>
      </w:r>
      <w:r>
        <w:t xml:space="preserve">MAS </w:t>
      </w:r>
      <w:r w:rsidRPr="00722C2B">
        <w:t xml:space="preserve">nejpozději </w:t>
      </w:r>
      <w:r w:rsidRPr="004043E4">
        <w:rPr>
          <w:b/>
        </w:rPr>
        <w:t>do 20 pracovních dní</w:t>
      </w:r>
      <w:r w:rsidRPr="00722C2B">
        <w:t xml:space="preserve"> od schválení </w:t>
      </w:r>
      <w:r>
        <w:t>interních postupů MAS nebo bezprostředně po vypořádání připomínek ŘO IROP k výzvě.</w:t>
      </w:r>
    </w:p>
    <w:p w14:paraId="6C312782" w14:textId="77777777" w:rsidR="00C0476D" w:rsidRPr="00722C2B" w:rsidRDefault="00C0476D" w:rsidP="00C0476D">
      <w:pPr>
        <w:jc w:val="both"/>
      </w:pPr>
      <w:r w:rsidRPr="00722C2B">
        <w:t>Výzva MAS je v souladu s IROP, výzvou ŘO</w:t>
      </w:r>
      <w:r>
        <w:t xml:space="preserve"> a</w:t>
      </w:r>
      <w:r w:rsidRPr="00722C2B">
        <w:t xml:space="preserve"> schválenou strategií CLLD. Součástí výzvy jsou přílohy, které MAS stan</w:t>
      </w:r>
      <w:r>
        <w:t>ovuje nebo přebírá do své výzvy. J</w:t>
      </w:r>
      <w:r w:rsidRPr="00722C2B">
        <w:t>ednou z příloh jsou kritéria pro hodnocení formálních náležitostí a přijatelnosti a věcné hodnocení</w:t>
      </w:r>
      <w:r>
        <w:t xml:space="preserve">, odkaz na Obecná a Specifická pravidla </w:t>
      </w:r>
      <w:r>
        <w:br/>
        <w:t xml:space="preserve">pro žadatele a příjemce a odkaz na IP MAS. </w:t>
      </w:r>
    </w:p>
    <w:p w14:paraId="34C59160" w14:textId="77777777" w:rsidR="00C0476D" w:rsidRPr="00722C2B" w:rsidRDefault="00C0476D" w:rsidP="00C0476D">
      <w:pPr>
        <w:jc w:val="both"/>
      </w:pPr>
      <w:r w:rsidRPr="00722C2B">
        <w:t xml:space="preserve">Výzva MAS je vyhlašovaná na území MAS, na kterém je realizována strategie CLLD. </w:t>
      </w:r>
    </w:p>
    <w:p w14:paraId="1A66E020" w14:textId="250A08ED" w:rsidR="00C0476D" w:rsidRPr="00BE101B" w:rsidRDefault="00587CBC" w:rsidP="00C0476D">
      <w:pPr>
        <w:jc w:val="both"/>
      </w:pPr>
      <w:r>
        <w:t>Vedoucí zaměstnanec pro realizaci SCLLD</w:t>
      </w:r>
      <w:r w:rsidR="00C0476D" w:rsidRPr="00355BC2">
        <w:rPr>
          <w:i/>
        </w:rPr>
        <w:t xml:space="preserve"> </w:t>
      </w:r>
      <w:r w:rsidR="00C0476D" w:rsidRPr="00355BC2">
        <w:t xml:space="preserve">připraví výzvu MAS podle Vzoru výzvy MAS vytvořenou ŘO IROP. Výzva MAS respektuje zaměření opatření programového rámce IROP, území MAS, finanční </w:t>
      </w:r>
      <w:r w:rsidR="00C0476D" w:rsidRPr="00355BC2">
        <w:lastRenderedPageBreak/>
        <w:t xml:space="preserve">rámec opatření, cílové hodnoty indikátorů, lhůty uvedené v MPŘVHP, kapitola 5.2.1. </w:t>
      </w:r>
      <w:r>
        <w:t>Vedoucí zaměstnanec pro realizaci SCLLD</w:t>
      </w:r>
      <w:r w:rsidRPr="00355BC2">
        <w:rPr>
          <w:i/>
        </w:rPr>
        <w:t xml:space="preserve"> </w:t>
      </w:r>
      <w:r w:rsidR="00C0476D" w:rsidRPr="00355BC2">
        <w:t xml:space="preserve">zasílá výzvu ke konzultaci </w:t>
      </w:r>
      <w:r>
        <w:t xml:space="preserve">a připomínkování </w:t>
      </w:r>
      <w:r w:rsidR="00C0476D" w:rsidRPr="00355BC2">
        <w:t>na ŘO IROP</w:t>
      </w:r>
      <w:r>
        <w:t>.</w:t>
      </w:r>
      <w:r w:rsidR="00C0476D" w:rsidRPr="00355BC2">
        <w:t xml:space="preserve"> </w:t>
      </w:r>
    </w:p>
    <w:p w14:paraId="77B0F3B4" w14:textId="77777777" w:rsidR="00C0476D" w:rsidRDefault="00C0476D" w:rsidP="00C0476D">
      <w:pPr>
        <w:jc w:val="both"/>
        <w:rPr>
          <w:iCs/>
        </w:rPr>
      </w:pPr>
      <w:r w:rsidRPr="00355BC2">
        <w:rPr>
          <w:iCs/>
        </w:rPr>
        <w:t xml:space="preserve">Pokud ŘO IROP neuplatňuje další připomínky, </w:t>
      </w:r>
      <w:r w:rsidR="000B08CD" w:rsidRPr="00355BC2">
        <w:rPr>
          <w:iCs/>
        </w:rPr>
        <w:t>Rada spolku</w:t>
      </w:r>
      <w:r w:rsidRPr="00355BC2">
        <w:rPr>
          <w:iCs/>
        </w:rPr>
        <w:t xml:space="preserve"> schvaluje výzvu MAS </w:t>
      </w:r>
      <w:r w:rsidR="009E5F48" w:rsidRPr="0012629D">
        <w:rPr>
          <w:iCs/>
        </w:rPr>
        <w:t>nejpozději 5 pracovních dnů</w:t>
      </w:r>
      <w:r w:rsidRPr="0012629D">
        <w:rPr>
          <w:rFonts w:cs="Arial"/>
        </w:rPr>
        <w:t xml:space="preserve"> </w:t>
      </w:r>
      <w:r w:rsidRPr="0012629D">
        <w:rPr>
          <w:iCs/>
        </w:rPr>
        <w:t>od vypořádání připomínek.</w:t>
      </w:r>
      <w:r w:rsidRPr="00BE101B">
        <w:rPr>
          <w:iCs/>
        </w:rPr>
        <w:t xml:space="preserve"> </w:t>
      </w:r>
    </w:p>
    <w:p w14:paraId="5A82368D" w14:textId="1CE60A8B" w:rsidR="00C0476D" w:rsidRDefault="00587CBC" w:rsidP="00C0476D">
      <w:pPr>
        <w:jc w:val="both"/>
      </w:pPr>
      <w:r>
        <w:t>Vedoucí zaměstnanec pro realizaci SCLLD</w:t>
      </w:r>
      <w:r w:rsidRPr="00355BC2">
        <w:rPr>
          <w:i/>
        </w:rPr>
        <w:t xml:space="preserve"> </w:t>
      </w:r>
      <w:r w:rsidR="00C0476D" w:rsidRPr="00DC61EF">
        <w:rPr>
          <w:iCs/>
        </w:rPr>
        <w:t xml:space="preserve">zadává výzvu </w:t>
      </w:r>
      <w:r w:rsidR="00C0476D">
        <w:rPr>
          <w:iCs/>
        </w:rPr>
        <w:t>včetně příloh do MS</w:t>
      </w:r>
      <w:r w:rsidR="00C0476D" w:rsidRPr="00DC61EF">
        <w:rPr>
          <w:iCs/>
        </w:rPr>
        <w:t xml:space="preserve">2014+ </w:t>
      </w:r>
      <w:r w:rsidR="00C0476D">
        <w:rPr>
          <w:iCs/>
        </w:rPr>
        <w:t>po</w:t>
      </w:r>
      <w:r w:rsidR="00C0476D" w:rsidRPr="00DC61EF">
        <w:rPr>
          <w:iCs/>
        </w:rPr>
        <w:t>dle Příručky</w:t>
      </w:r>
      <w:r w:rsidR="00C0476D">
        <w:rPr>
          <w:iCs/>
        </w:rPr>
        <w:t xml:space="preserve"> </w:t>
      </w:r>
      <w:r w:rsidR="00C0476D">
        <w:rPr>
          <w:iCs/>
        </w:rPr>
        <w:br/>
        <w:t>pro zadávání výzvy MAS v MS</w:t>
      </w:r>
      <w:r w:rsidR="00C0476D" w:rsidRPr="00DC61EF">
        <w:rPr>
          <w:iCs/>
        </w:rPr>
        <w:t>2014</w:t>
      </w:r>
      <w:r w:rsidR="00C0476D">
        <w:rPr>
          <w:iCs/>
        </w:rPr>
        <w:t>+</w:t>
      </w:r>
      <w:r w:rsidR="00C0476D" w:rsidRPr="00722C2B">
        <w:t xml:space="preserve"> </w:t>
      </w:r>
      <w:hyperlink r:id="rId11" w:history="1">
        <w:r w:rsidR="00C0476D" w:rsidRPr="000B3434">
          <w:rPr>
            <w:rStyle w:val="Hypertextovodkaz"/>
          </w:rPr>
          <w:t>(</w:t>
        </w:r>
        <w:r w:rsidR="00C0476D" w:rsidRPr="00620EF9">
          <w:rPr>
            <w:rStyle w:val="Hypertextovodkaz"/>
          </w:rPr>
          <w:t>http://strukturalni-fondy.cz/cs/Microsites/IROP/Dokumenty - „Dokumenty pro MAS“)</w:t>
        </w:r>
      </w:hyperlink>
      <w:r w:rsidR="00C0476D">
        <w:t xml:space="preserve"> </w:t>
      </w:r>
      <w:r w:rsidR="00C0476D" w:rsidRPr="00722C2B">
        <w:t>po vypořádání připomínek</w:t>
      </w:r>
      <w:r w:rsidR="00C0476D">
        <w:t xml:space="preserve"> </w:t>
      </w:r>
      <w:r w:rsidR="00C0476D" w:rsidRPr="00722C2B">
        <w:t>ŘO IROP</w:t>
      </w:r>
      <w:r w:rsidR="00C0476D">
        <w:rPr>
          <w:iCs/>
        </w:rPr>
        <w:t xml:space="preserve"> </w:t>
      </w:r>
      <w:r w:rsidR="00C0476D" w:rsidRPr="004043E4">
        <w:rPr>
          <w:b/>
        </w:rPr>
        <w:t>do 2 pracovních dnů</w:t>
      </w:r>
      <w:r w:rsidR="00C0476D">
        <w:t xml:space="preserve"> od </w:t>
      </w:r>
      <w:r w:rsidR="00C0476D" w:rsidRPr="00722C2B">
        <w:t xml:space="preserve">schválení výzvy </w:t>
      </w:r>
      <w:r w:rsidR="000B08CD" w:rsidRPr="000B08CD">
        <w:t>Radou spolku</w:t>
      </w:r>
      <w:r w:rsidR="00C0476D" w:rsidRPr="000B08CD">
        <w:t xml:space="preserve"> </w:t>
      </w:r>
      <w:r w:rsidR="00C0476D" w:rsidRPr="00722C2B">
        <w:t xml:space="preserve">a zasílá výzvu/y MAS nejpozději </w:t>
      </w:r>
      <w:r w:rsidR="00C0476D" w:rsidRPr="004043E4">
        <w:rPr>
          <w:b/>
        </w:rPr>
        <w:t>7 pracovních dní</w:t>
      </w:r>
      <w:r w:rsidR="00C0476D" w:rsidRPr="00722C2B">
        <w:t xml:space="preserve"> před termínem vyhlášení výzvy k odsou</w:t>
      </w:r>
      <w:r w:rsidR="00C0476D">
        <w:t>hlasení v MS2014</w:t>
      </w:r>
      <w:r w:rsidR="00C0476D" w:rsidRPr="00722C2B">
        <w:t>+</w:t>
      </w:r>
      <w:r w:rsidR="00C0476D">
        <w:t xml:space="preserve"> </w:t>
      </w:r>
      <w:r w:rsidR="00C0476D" w:rsidRPr="00722C2B">
        <w:t>na ŘO</w:t>
      </w:r>
      <w:r w:rsidR="00C0476D">
        <w:t xml:space="preserve"> IROP</w:t>
      </w:r>
      <w:r w:rsidR="000B08CD">
        <w:t xml:space="preserve"> </w:t>
      </w:r>
      <w:hyperlink r:id="rId12" w:history="1">
        <w:r w:rsidR="000B08CD" w:rsidRPr="00722C2B">
          <w:rPr>
            <w:rStyle w:val="Hypertextovodkaz"/>
            <w:i/>
            <w:iCs/>
          </w:rPr>
          <w:t>helpirop_in@mmr.cz</w:t>
        </w:r>
      </w:hyperlink>
      <w:r w:rsidR="000B08CD" w:rsidRPr="00DC61EF">
        <w:rPr>
          <w:rStyle w:val="Hypertextovodkaz"/>
          <w:i/>
          <w:iCs/>
        </w:rPr>
        <w:t>,</w:t>
      </w:r>
    </w:p>
    <w:p w14:paraId="5073AA4B" w14:textId="48323D69" w:rsidR="00C0476D" w:rsidRDefault="00C0476D" w:rsidP="00C0476D">
      <w:pPr>
        <w:jc w:val="both"/>
        <w:rPr>
          <w:iCs/>
        </w:rPr>
      </w:pPr>
      <w:r w:rsidRPr="00F6236C">
        <w:rPr>
          <w:iCs/>
        </w:rPr>
        <w:t xml:space="preserve">Změny vyhlášené výzvy provádí </w:t>
      </w:r>
      <w:r w:rsidR="00587CBC">
        <w:t>vedoucí zaměstnanec pro realizaci SCLLD</w:t>
      </w:r>
      <w:r w:rsidR="00587CBC" w:rsidRPr="00355BC2">
        <w:rPr>
          <w:i/>
        </w:rPr>
        <w:t xml:space="preserve"> </w:t>
      </w:r>
      <w:r w:rsidRPr="00355BC2">
        <w:rPr>
          <w:iCs/>
        </w:rPr>
        <w:t xml:space="preserve">na základě změny legislativy, nadřazené metodiky v souladu s MPŘVHP, kapitola 5.2.4, dále </w:t>
      </w:r>
      <w:r w:rsidR="00587CBC">
        <w:t>vedoucí zaměstnanec pro realizaci SCLLD</w:t>
      </w:r>
      <w:r w:rsidR="00587CBC" w:rsidRPr="00355BC2">
        <w:rPr>
          <w:i/>
        </w:rPr>
        <w:t xml:space="preserve"> </w:t>
      </w:r>
      <w:r w:rsidRPr="00355BC2">
        <w:rPr>
          <w:iCs/>
        </w:rPr>
        <w:t xml:space="preserve">postupuje podle kapitoly </w:t>
      </w:r>
      <w:r w:rsidR="00DE1140" w:rsidRPr="00355BC2">
        <w:rPr>
          <w:iCs/>
        </w:rPr>
        <w:t>4</w:t>
      </w:r>
      <w:r w:rsidRPr="00355BC2">
        <w:rPr>
          <w:iCs/>
        </w:rPr>
        <w:t>.2 tohoto dokumentu. Změna výzvy musí být řádně odůvodněná, tzn., bude obsahovat popis změny</w:t>
      </w:r>
      <w:r w:rsidRPr="00722C2B">
        <w:rPr>
          <w:iCs/>
        </w:rPr>
        <w:t xml:space="preserve">, důvod provedení změny, případné dopady na administraci </w:t>
      </w:r>
      <w:r>
        <w:rPr>
          <w:iCs/>
        </w:rPr>
        <w:t>projektů žadatele/příjemce v MS</w:t>
      </w:r>
      <w:r w:rsidRPr="00722C2B">
        <w:rPr>
          <w:iCs/>
        </w:rPr>
        <w:t>2014+, pokud ve výzvě doposud nebyl ukončen příjem žádostí o podporu</w:t>
      </w:r>
      <w:r>
        <w:rPr>
          <w:iCs/>
        </w:rPr>
        <w:t>, dále V</w:t>
      </w:r>
      <w:r w:rsidRPr="00F36FC8">
        <w:rPr>
          <w:iCs/>
        </w:rPr>
        <w:t>zor výzvy MAS</w:t>
      </w:r>
      <w:r w:rsidRPr="00E26350">
        <w:rPr>
          <w:iCs/>
        </w:rPr>
        <w:t>.</w:t>
      </w:r>
      <w:r>
        <w:rPr>
          <w:iCs/>
        </w:rPr>
        <w:t xml:space="preserve"> </w:t>
      </w:r>
    </w:p>
    <w:p w14:paraId="63B06C77" w14:textId="3D81A640" w:rsidR="00355BC2" w:rsidRPr="00CB1292" w:rsidRDefault="00C0476D" w:rsidP="00C0476D">
      <w:pPr>
        <w:jc w:val="both"/>
        <w:rPr>
          <w:strike/>
        </w:rPr>
      </w:pPr>
      <w:r w:rsidRPr="00722C2B">
        <w:rPr>
          <w:rFonts w:cs="Arial"/>
        </w:rPr>
        <w:t xml:space="preserve">Výzvy MAS a jejich aktualizace </w:t>
      </w:r>
      <w:r w:rsidRPr="00355BC2">
        <w:rPr>
          <w:rFonts w:cs="Arial"/>
        </w:rPr>
        <w:t xml:space="preserve">schvaluje </w:t>
      </w:r>
      <w:r w:rsidR="00C57788" w:rsidRPr="00355BC2">
        <w:rPr>
          <w:rFonts w:cs="Arial"/>
        </w:rPr>
        <w:t>Rada spolku</w:t>
      </w:r>
    </w:p>
    <w:p w14:paraId="023E0958" w14:textId="3C24D5ED" w:rsidR="00C0476D" w:rsidRPr="00722C2B" w:rsidRDefault="00C0476D" w:rsidP="00C0476D">
      <w:pPr>
        <w:jc w:val="both"/>
        <w:rPr>
          <w:iCs/>
        </w:rPr>
      </w:pPr>
      <w:r w:rsidRPr="00BE101B">
        <w:rPr>
          <w:iCs/>
        </w:rPr>
        <w:t>O každé vyhlášené výzvě MAS nebo její změně informuje</w:t>
      </w:r>
      <w:r w:rsidR="00587CBC">
        <w:rPr>
          <w:iCs/>
        </w:rPr>
        <w:t xml:space="preserve"> žadatele</w:t>
      </w:r>
      <w:r w:rsidRPr="00BE101B">
        <w:rPr>
          <w:iCs/>
        </w:rPr>
        <w:t xml:space="preserve"> </w:t>
      </w:r>
      <w:r w:rsidR="00587CBC">
        <w:rPr>
          <w:iCs/>
        </w:rPr>
        <w:t xml:space="preserve">vedoucí zaměstnanec pro realizaci SCLLD </w:t>
      </w:r>
      <w:r w:rsidR="00CB1292">
        <w:rPr>
          <w:iCs/>
        </w:rPr>
        <w:t>.</w:t>
      </w:r>
      <w:r w:rsidR="00592C53">
        <w:rPr>
          <w:iCs/>
        </w:rPr>
        <w:t>prostřednictvím svých internetových stránek</w:t>
      </w:r>
      <w:r w:rsidR="00B44961">
        <w:rPr>
          <w:iCs/>
        </w:rPr>
        <w:t>,</w:t>
      </w:r>
      <w:r w:rsidR="00592C53">
        <w:rPr>
          <w:iCs/>
        </w:rPr>
        <w:t xml:space="preserve"> </w:t>
      </w:r>
      <w:r w:rsidR="00592C53" w:rsidRPr="00CB1292">
        <w:rPr>
          <w:iCs/>
        </w:rPr>
        <w:t xml:space="preserve">popř. </w:t>
      </w:r>
      <w:r w:rsidR="00AE469B" w:rsidRPr="00CB1292">
        <w:rPr>
          <w:iCs/>
        </w:rPr>
        <w:t xml:space="preserve">i </w:t>
      </w:r>
      <w:r w:rsidR="00592C53" w:rsidRPr="00CB1292">
        <w:rPr>
          <w:iCs/>
        </w:rPr>
        <w:t>dalšími elektronickými kanály</w:t>
      </w:r>
      <w:r w:rsidRPr="00CB1292">
        <w:rPr>
          <w:iCs/>
        </w:rPr>
        <w:t>.</w:t>
      </w:r>
      <w:r w:rsidRPr="00355BC2">
        <w:rPr>
          <w:iCs/>
        </w:rPr>
        <w:t xml:space="preserve"> </w:t>
      </w:r>
      <w:r w:rsidR="00587CBC">
        <w:rPr>
          <w:iCs/>
        </w:rPr>
        <w:t>Vedoucí zaměstnanec pro realizaci SCLLD</w:t>
      </w:r>
      <w:r w:rsidRPr="00DC61EF">
        <w:rPr>
          <w:iCs/>
        </w:rPr>
        <w:t xml:space="preserve"> zveřejňuje</w:t>
      </w:r>
      <w:r w:rsidRPr="00722C2B">
        <w:rPr>
          <w:iCs/>
        </w:rPr>
        <w:t xml:space="preserve"> výzvu</w:t>
      </w:r>
      <w:r>
        <w:rPr>
          <w:iCs/>
        </w:rPr>
        <w:t xml:space="preserve">/y nebo </w:t>
      </w:r>
      <w:r w:rsidRPr="00722C2B">
        <w:rPr>
          <w:iCs/>
        </w:rPr>
        <w:t xml:space="preserve">informuje o její změně </w:t>
      </w:r>
      <w:r w:rsidRPr="004043E4">
        <w:rPr>
          <w:b/>
          <w:iCs/>
        </w:rPr>
        <w:t>do 5 pracovních dnů</w:t>
      </w:r>
      <w:r>
        <w:rPr>
          <w:iCs/>
        </w:rPr>
        <w:t xml:space="preserve"> od jejich schválení v MS</w:t>
      </w:r>
      <w:r w:rsidRPr="00722C2B">
        <w:rPr>
          <w:iCs/>
        </w:rPr>
        <w:t>2014+ na svém</w:t>
      </w:r>
      <w:r w:rsidRPr="00E26350">
        <w:rPr>
          <w:iCs/>
        </w:rPr>
        <w:t xml:space="preserve"> webu</w:t>
      </w:r>
      <w:r w:rsidRPr="00F36FC8">
        <w:rPr>
          <w:i/>
          <w:iCs/>
        </w:rPr>
        <w:t xml:space="preserve"> </w:t>
      </w:r>
      <w:r w:rsidR="00355BC2" w:rsidRPr="000019B7">
        <w:rPr>
          <w:i/>
          <w:color w:val="0070C0"/>
          <w:u w:val="single"/>
        </w:rPr>
        <w:t>http://www.viarustica.cz/dokumenty-ke-stazeni-clld</w:t>
      </w:r>
      <w:r w:rsidR="00355BC2">
        <w:rPr>
          <w:i/>
          <w:color w:val="0070C0"/>
          <w:u w:val="single"/>
        </w:rPr>
        <w:t>.</w:t>
      </w:r>
      <w:r w:rsidR="00355BC2" w:rsidRPr="009B6BD9">
        <w:rPr>
          <w:color w:val="0070C0"/>
        </w:rPr>
        <w:t xml:space="preserve"> </w:t>
      </w:r>
      <w:r w:rsidRPr="00722C2B">
        <w:rPr>
          <w:iCs/>
        </w:rPr>
        <w:t xml:space="preserve"> </w:t>
      </w:r>
      <w:r w:rsidRPr="00620EF9">
        <w:rPr>
          <w:b/>
          <w:iCs/>
        </w:rPr>
        <w:t>Výzva MAS je zveřejněna na webu MAS od vyhlášení výzvy až po dobu udržitelnosti projektu ve specifickém cíli 4.2 IROP.</w:t>
      </w:r>
      <w:r w:rsidRPr="00722C2B">
        <w:rPr>
          <w:iCs/>
        </w:rPr>
        <w:t xml:space="preserve">   </w:t>
      </w:r>
    </w:p>
    <w:p w14:paraId="20F92EF7" w14:textId="7D63DE60" w:rsidR="00C0476D" w:rsidRPr="00722C2B" w:rsidRDefault="00C0476D" w:rsidP="00C0476D">
      <w:pPr>
        <w:jc w:val="both"/>
        <w:rPr>
          <w:iCs/>
        </w:rPr>
      </w:pPr>
      <w:r w:rsidRPr="00355BC2">
        <w:rPr>
          <w:iCs/>
        </w:rPr>
        <w:t xml:space="preserve">Kancelář </w:t>
      </w:r>
      <w:r w:rsidR="00256FF3">
        <w:rPr>
          <w:iCs/>
        </w:rPr>
        <w:t>spolku</w:t>
      </w:r>
      <w:r w:rsidR="00256FF3" w:rsidRPr="00722C2B">
        <w:rPr>
          <w:iCs/>
        </w:rPr>
        <w:t xml:space="preserve"> </w:t>
      </w:r>
      <w:r w:rsidRPr="00722C2B">
        <w:rPr>
          <w:iCs/>
        </w:rPr>
        <w:t>za</w:t>
      </w:r>
      <w:r>
        <w:rPr>
          <w:iCs/>
        </w:rPr>
        <w:t xml:space="preserve">hajuje kontrolu formálních náležitostí a přijatelnosti nejpozději </w:t>
      </w:r>
      <w:r w:rsidRPr="004043E4">
        <w:rPr>
          <w:b/>
          <w:iCs/>
        </w:rPr>
        <w:t>do 5 pracovních dní</w:t>
      </w:r>
      <w:r>
        <w:rPr>
          <w:iCs/>
        </w:rPr>
        <w:t xml:space="preserve"> od ukončení příjmu žádostí o podporu. </w:t>
      </w:r>
    </w:p>
    <w:p w14:paraId="128B83D7" w14:textId="77777777" w:rsidR="00BF66E7" w:rsidRDefault="009A0148" w:rsidP="00F24215">
      <w:pPr>
        <w:pStyle w:val="Nadpis2"/>
      </w:pPr>
      <w:bookmarkStart w:id="13" w:name="_Toc513717273"/>
      <w:r>
        <w:t xml:space="preserve">Tvorba </w:t>
      </w:r>
      <w:r w:rsidR="00B9269D">
        <w:t xml:space="preserve">hodnoticích </w:t>
      </w:r>
      <w:r>
        <w:t>kritérií</w:t>
      </w:r>
      <w:bookmarkEnd w:id="13"/>
    </w:p>
    <w:p w14:paraId="0D4D8BE0" w14:textId="77777777" w:rsidR="00FC7021" w:rsidRPr="00243401" w:rsidRDefault="00FC7021" w:rsidP="00FC7021">
      <w:pPr>
        <w:pStyle w:val="normln0"/>
      </w:pPr>
      <w:r w:rsidRPr="00243401">
        <w:t>Kritéria pro hodnocení projektů obsahují podrobná kritéria pro hodnocení rozčleněná podle fází procesu hodnocení a splňují základní pravidla pro kritéria a jejich vymezení (Kapitola 6.2.2.2 Základní pravidla pro kritéria a 6.2.2.3 Vymezení kritéria).</w:t>
      </w:r>
    </w:p>
    <w:p w14:paraId="72FBCFC3" w14:textId="77777777" w:rsidR="00FC7021" w:rsidRPr="004E75C3" w:rsidRDefault="00FC7021" w:rsidP="00FC7021">
      <w:pPr>
        <w:pStyle w:val="normln0"/>
      </w:pPr>
      <w:r w:rsidRPr="00722C2B">
        <w:t>Hodnoticí kritéria uvádí MAS jako přílohu ke své výzvě.</w:t>
      </w:r>
    </w:p>
    <w:p w14:paraId="415E5F4E" w14:textId="7B570494" w:rsidR="00544B80" w:rsidRDefault="00FC7021" w:rsidP="00544B80">
      <w:pPr>
        <w:pStyle w:val="normln0"/>
      </w:pPr>
      <w:r w:rsidRPr="00722C2B">
        <w:t>Před vyhlášením výzvy MAS musí připravit kritéria pro hodnocení formáln</w:t>
      </w:r>
      <w:r>
        <w:t xml:space="preserve">ích náležitostí </w:t>
      </w:r>
      <w:r>
        <w:br/>
        <w:t xml:space="preserve">a přijatelnosti a pro věcné hodnocení </w:t>
      </w:r>
      <w:r w:rsidRPr="000B3434">
        <w:t>(</w:t>
      </w:r>
      <w:hyperlink r:id="rId13" w:history="1">
        <w:r w:rsidRPr="003D7DDF">
          <w:rPr>
            <w:rStyle w:val="Hypertextovodkaz"/>
          </w:rPr>
          <w:t>http://strukturalni-fondy.cz/cs/Microsites/IROP/Dokumenty</w:t>
        </w:r>
      </w:hyperlink>
      <w:r w:rsidRPr="003D7DDF">
        <w:t xml:space="preserve"> </w:t>
      </w:r>
      <w:r w:rsidRPr="00620EF9">
        <w:t>- „Dokument</w:t>
      </w:r>
      <w:r>
        <w:t>y</w:t>
      </w:r>
      <w:r w:rsidRPr="00620EF9">
        <w:t xml:space="preserve"> pro MAS“</w:t>
      </w:r>
      <w:r w:rsidRPr="000B3434">
        <w:t>)</w:t>
      </w:r>
      <w:r w:rsidR="00A50FBA">
        <w:t>.</w:t>
      </w:r>
      <w:r w:rsidRPr="000B3434">
        <w:t xml:space="preserve"> MAS stanovuje primárně krité</w:t>
      </w:r>
      <w:r w:rsidRPr="00DC61EF">
        <w:t xml:space="preserve">ria, která hodnotí přínos projektů k plnění záměrů a cílů strategie CLLD. </w:t>
      </w:r>
    </w:p>
    <w:p w14:paraId="5C7B09BA" w14:textId="492785B5" w:rsidR="00355BC2" w:rsidRDefault="00FC7021" w:rsidP="00FC7021">
      <w:pPr>
        <w:pStyle w:val="normln0"/>
      </w:pPr>
      <w:r w:rsidRPr="00C40C6D">
        <w:lastRenderedPageBreak/>
        <w:t xml:space="preserve">Kritéria pro kontrolu formálních náležitostí a přijatelnosti a věcné hodnocení zpracovává </w:t>
      </w:r>
      <w:r w:rsidR="00A51EE1" w:rsidRPr="00C40C6D">
        <w:t>k</w:t>
      </w:r>
      <w:r w:rsidRPr="00C40C6D">
        <w:t xml:space="preserve">ancelář </w:t>
      </w:r>
      <w:r w:rsidR="00256FF3" w:rsidRPr="00BF0F72">
        <w:t>spolku</w:t>
      </w:r>
      <w:r w:rsidR="00256FF3" w:rsidRPr="00C40C6D">
        <w:t xml:space="preserve"> </w:t>
      </w:r>
      <w:r w:rsidRPr="00C40C6D">
        <w:t xml:space="preserve">a předkládá </w:t>
      </w:r>
      <w:r w:rsidR="00C40C6D" w:rsidRPr="00BF0F72">
        <w:t>kritéria</w:t>
      </w:r>
      <w:r w:rsidR="00C40C6D" w:rsidRPr="00C40C6D">
        <w:t xml:space="preserve"> </w:t>
      </w:r>
      <w:r w:rsidRPr="00C40C6D">
        <w:t xml:space="preserve">ke konzultaci na ŘO IROP nejpozději ve stejný den, kdy zasílá </w:t>
      </w:r>
      <w:r w:rsidR="00A51EE1" w:rsidRPr="00C40C6D">
        <w:t>k</w:t>
      </w:r>
      <w:r w:rsidRPr="00C40C6D">
        <w:t xml:space="preserve">ancelář </w:t>
      </w:r>
      <w:r w:rsidR="00256FF3" w:rsidRPr="00BF0F72">
        <w:t>spolku</w:t>
      </w:r>
      <w:r w:rsidR="00256FF3" w:rsidRPr="00C40C6D">
        <w:t xml:space="preserve"> </w:t>
      </w:r>
      <w:r w:rsidRPr="00C40C6D">
        <w:t>výzvu k připomínkám.</w:t>
      </w:r>
      <w:r w:rsidRPr="00722C2B">
        <w:t xml:space="preserve"> </w:t>
      </w:r>
    </w:p>
    <w:p w14:paraId="77310EF7" w14:textId="3DAF93B9" w:rsidR="00FC7021" w:rsidRPr="00052CD1" w:rsidRDefault="00FC7021" w:rsidP="00FC7021">
      <w:pPr>
        <w:pStyle w:val="normln0"/>
        <w:rPr>
          <w:strike/>
        </w:rPr>
      </w:pPr>
      <w:r w:rsidRPr="00722C2B">
        <w:t xml:space="preserve">Kritéria pro hodnocení formálních náležitostí a přijatelnosti jsou </w:t>
      </w:r>
      <w:r w:rsidRPr="003722EF">
        <w:t>vylučovací</w:t>
      </w:r>
      <w:r>
        <w:t>ho</w:t>
      </w:r>
      <w:r w:rsidRPr="00722C2B">
        <w:t xml:space="preserve"> charakteru </w:t>
      </w:r>
      <w:r w:rsidRPr="001159DF">
        <w:t>ANO</w:t>
      </w:r>
      <w:r>
        <w:t>/NE/Nerelevantní/</w:t>
      </w:r>
      <w:r w:rsidRPr="00722C2B">
        <w:t xml:space="preserve">Nehodnoceno. </w:t>
      </w:r>
      <w:r>
        <w:t>Nehodnoceno MAS volí</w:t>
      </w:r>
      <w:r w:rsidR="00D5240F">
        <w:t xml:space="preserve"> v případě, pokud není možné kritérium vyhodnotit a pro vyhodnocení kritéria je nutné vyžádat doplnění informace od žadatele.</w:t>
      </w:r>
    </w:p>
    <w:p w14:paraId="3018173D" w14:textId="273375B0" w:rsidR="00FC7021" w:rsidRPr="00355BC2" w:rsidRDefault="00D5240F" w:rsidP="00FC7021">
      <w:pPr>
        <w:pStyle w:val="normln0"/>
      </w:pPr>
      <w:r>
        <w:t xml:space="preserve">Vedoucí zaměstnanec pro realizaci </w:t>
      </w:r>
      <w:r w:rsidRPr="00C40C6D">
        <w:t xml:space="preserve">SCLLLD </w:t>
      </w:r>
      <w:r w:rsidR="00FC7021" w:rsidRPr="00C40C6D">
        <w:t>ve spolupráci s</w:t>
      </w:r>
      <w:r w:rsidR="00AF14A3" w:rsidRPr="00C40C6D">
        <w:t> členy Rady spolku</w:t>
      </w:r>
      <w:r w:rsidR="00FC7021" w:rsidRPr="00C40C6D">
        <w:t xml:space="preserve"> stanoví, která kritéria formálních náležito</w:t>
      </w:r>
      <w:r w:rsidR="00FC7021" w:rsidRPr="008748DE">
        <w:t>stí a přijatelnosti jsou napravitelná a nenapravitelná.</w:t>
      </w:r>
      <w:r w:rsidR="00FC7021" w:rsidRPr="00355BC2">
        <w:t xml:space="preserve"> </w:t>
      </w:r>
      <w:r w:rsidR="003763B4" w:rsidRPr="003763B4">
        <w:t>Kritéria formálních náležitostí jsou vždy napravitelná</w:t>
      </w:r>
      <w:r w:rsidR="003763B4">
        <w:t xml:space="preserve">. </w:t>
      </w:r>
      <w:r w:rsidR="00FC7021" w:rsidRPr="00355BC2">
        <w:t>V případě napra</w:t>
      </w:r>
      <w:r w:rsidR="00B44961">
        <w:t>vitelných kritérií</w:t>
      </w:r>
      <w:r w:rsidR="00FC7021" w:rsidRPr="00355BC2">
        <w:t xml:space="preserve"> MAS vyzve žadatele prostřednictvím depeše v MS2014+ k nápravě maximálně 2 krát. </w:t>
      </w:r>
    </w:p>
    <w:p w14:paraId="27403C3B" w14:textId="77777777" w:rsidR="00FC7021" w:rsidRPr="00355BC2" w:rsidRDefault="00FC7021" w:rsidP="00FC7021">
      <w:pPr>
        <w:pStyle w:val="normln0"/>
      </w:pPr>
      <w:r w:rsidRPr="00355BC2">
        <w:t xml:space="preserve">Kritéria pro věcné hodnocení jsou hodnoticí, tzn., je stanoveno bodové hodnocení a srozumitelné odůvodnění počtu bodů. </w:t>
      </w:r>
    </w:p>
    <w:p w14:paraId="66535855" w14:textId="598E82A3" w:rsidR="00FC7021" w:rsidRPr="0012629D" w:rsidRDefault="00D5240F" w:rsidP="00FC7021">
      <w:pPr>
        <w:pStyle w:val="normln0"/>
      </w:pPr>
      <w:r>
        <w:t xml:space="preserve">Vedoucí zaměstnanec pro realizaci SCLLD </w:t>
      </w:r>
      <w:r w:rsidR="00FC7021" w:rsidRPr="00355BC2">
        <w:t xml:space="preserve">ve </w:t>
      </w:r>
      <w:r w:rsidR="00FC7021" w:rsidRPr="0012629D">
        <w:t xml:space="preserve">spolupráci </w:t>
      </w:r>
      <w:r w:rsidR="00A50FBA" w:rsidRPr="0012629D">
        <w:t>s</w:t>
      </w:r>
      <w:r w:rsidR="00E7521B" w:rsidRPr="0012629D">
        <w:t> </w:t>
      </w:r>
      <w:r w:rsidR="00A50FBA" w:rsidRPr="0012629D">
        <w:t>Radou spolku</w:t>
      </w:r>
      <w:r w:rsidR="00E7521B" w:rsidRPr="0012629D">
        <w:t xml:space="preserve"> </w:t>
      </w:r>
      <w:r w:rsidR="00FC7021" w:rsidRPr="0012629D">
        <w:t xml:space="preserve">navrhne body k jednotlivým kritériím ve věcném hodnocení, určí minimální bodovou hranici ke splnění podmínek věcného hodnocení MAS. Minimální bodová hranice nebude nižší než 50 % z maximálního počtu bodů. Dále </w:t>
      </w:r>
      <w:r w:rsidR="00A51EE1" w:rsidRPr="0012629D">
        <w:t>k</w:t>
      </w:r>
      <w:r w:rsidR="00FC7021" w:rsidRPr="0012629D">
        <w:t xml:space="preserve">ancelář </w:t>
      </w:r>
      <w:r w:rsidR="00256FF3">
        <w:t>spolku</w:t>
      </w:r>
      <w:r w:rsidR="00256FF3" w:rsidRPr="0012629D">
        <w:t xml:space="preserve"> </w:t>
      </w:r>
      <w:r w:rsidR="00FC7021" w:rsidRPr="0012629D">
        <w:t xml:space="preserve">postupuje v souladu s kap. </w:t>
      </w:r>
      <w:r w:rsidR="00FA217D" w:rsidRPr="0012629D">
        <w:t>5</w:t>
      </w:r>
      <w:r w:rsidR="00FC7021" w:rsidRPr="0012629D">
        <w:t>.2 tohoto dokumentu.</w:t>
      </w:r>
    </w:p>
    <w:p w14:paraId="267097DC" w14:textId="77777777" w:rsidR="00330F93" w:rsidRDefault="00FC7021" w:rsidP="00330F93">
      <w:pPr>
        <w:pStyle w:val="normln0"/>
        <w:spacing w:after="0"/>
        <w:rPr>
          <w:i/>
          <w:color w:val="0070C0"/>
          <w:u w:val="single"/>
        </w:rPr>
      </w:pPr>
      <w:r w:rsidRPr="0012629D">
        <w:t xml:space="preserve">Kritéria pro hodnocení schvaluje </w:t>
      </w:r>
      <w:r w:rsidR="00A50FBA" w:rsidRPr="0012629D">
        <w:t>Valná hromada</w:t>
      </w:r>
      <w:r w:rsidRPr="0012629D">
        <w:t xml:space="preserve">, pokud právní řád nebo </w:t>
      </w:r>
      <w:r w:rsidR="00A074FA" w:rsidRPr="0012629D">
        <w:t xml:space="preserve">Valná hromada </w:t>
      </w:r>
      <w:r w:rsidRPr="0012629D">
        <w:t>nesvěřil schválení jinému orgánu MAS. Podrobnosti o schválení hodnoticích kritérií j</w:t>
      </w:r>
      <w:r w:rsidR="00A50FBA" w:rsidRPr="0012629D">
        <w:t>sou</w:t>
      </w:r>
      <w:r w:rsidRPr="0012629D">
        <w:t xml:space="preserve"> uveden</w:t>
      </w:r>
      <w:r w:rsidR="00A50FBA" w:rsidRPr="0012629D">
        <w:t>y</w:t>
      </w:r>
      <w:r w:rsidRPr="0012629D">
        <w:t xml:space="preserve"> </w:t>
      </w:r>
      <w:r w:rsidR="00330F93" w:rsidRPr="00F772F2">
        <w:t>v</w:t>
      </w:r>
      <w:r w:rsidR="00330F93">
        <w:t> Interních dokumentech MAS.</w:t>
      </w:r>
      <w:r w:rsidR="00330F93" w:rsidRPr="00E06675">
        <w:rPr>
          <w:i/>
          <w:color w:val="0070C0"/>
          <w:u w:val="single"/>
        </w:rPr>
        <w:t xml:space="preserve"> </w:t>
      </w:r>
      <w:r w:rsidR="00330F93" w:rsidRPr="00CF61FC">
        <w:rPr>
          <w:i/>
          <w:color w:val="0070C0"/>
          <w:u w:val="single"/>
        </w:rPr>
        <w:t>http://www.viarustica.cz/zakladni-informace-o-spolku/hodnoty-a-cile-spolku</w:t>
      </w:r>
      <w:r w:rsidR="00330F93">
        <w:rPr>
          <w:i/>
          <w:color w:val="0070C0"/>
          <w:u w:val="single"/>
        </w:rPr>
        <w:t xml:space="preserve"> </w:t>
      </w:r>
      <w:r w:rsidR="00330F93" w:rsidRPr="00F07DC6">
        <w:rPr>
          <w:i/>
          <w:color w:val="0070C0"/>
          <w:u w:val="single"/>
        </w:rPr>
        <w:t>http://www.viarustica.cz/valna-hromada-via-rustica</w:t>
      </w:r>
      <w:r w:rsidR="00330F93">
        <w:rPr>
          <w:i/>
          <w:color w:val="0070C0"/>
          <w:u w:val="single"/>
        </w:rPr>
        <w:t xml:space="preserve"> </w:t>
      </w:r>
    </w:p>
    <w:p w14:paraId="487EAABD" w14:textId="77777777" w:rsidR="00330F93" w:rsidRDefault="00330F93" w:rsidP="00330F93">
      <w:pPr>
        <w:pStyle w:val="normln0"/>
      </w:pPr>
      <w:r w:rsidRPr="00002822">
        <w:rPr>
          <w:i/>
          <w:color w:val="0070C0"/>
          <w:u w:val="single"/>
        </w:rPr>
        <w:t>http://www.viarustica.cz/rada-via-rustica</w:t>
      </w:r>
      <w:r w:rsidRPr="002C318C">
        <w:rPr>
          <w:i/>
        </w:rPr>
        <w:t>.</w:t>
      </w:r>
      <w:r w:rsidRPr="002C318C">
        <w:t xml:space="preserve"> </w:t>
      </w:r>
    </w:p>
    <w:p w14:paraId="3E68EA01" w14:textId="77777777" w:rsidR="00FC7021" w:rsidRPr="00C53C73" w:rsidRDefault="00FC7021" w:rsidP="00FC7021">
      <w:pPr>
        <w:pStyle w:val="normln0"/>
      </w:pPr>
      <w:r>
        <w:t xml:space="preserve">V případě, kdy MAS vyhlašuje výzvu na více aktivit, zpracovává jednu sadu kritérií. Jednotlivá kritéria jsou odlišena pro různé aktivity tak, že je u nich uvedeno </w:t>
      </w:r>
      <w:r w:rsidRPr="00C53C73">
        <w:rPr>
          <w:i/>
        </w:rPr>
        <w:t>„nerelevantní“</w:t>
      </w:r>
      <w:r>
        <w:t xml:space="preserve"> pro konkrétní aktivitu. </w:t>
      </w:r>
    </w:p>
    <w:p w14:paraId="59E5FDEE" w14:textId="77777777" w:rsidR="00FC7021" w:rsidRDefault="00B9269D" w:rsidP="00F24215">
      <w:pPr>
        <w:pStyle w:val="Nadpis2"/>
      </w:pPr>
      <w:bookmarkStart w:id="14" w:name="_Toc513717274"/>
      <w:r>
        <w:t>Kontrolní listy MAS</w:t>
      </w:r>
      <w:bookmarkEnd w:id="14"/>
    </w:p>
    <w:p w14:paraId="408103D6" w14:textId="4B3694D6" w:rsidR="00380AE2" w:rsidRDefault="00FC7021" w:rsidP="00FC7021">
      <w:pPr>
        <w:pStyle w:val="normln0"/>
      </w:pPr>
      <w:r w:rsidRPr="00DA135F">
        <w:t xml:space="preserve">Na přípravě kontrolních listů se podílí spolupracovníci, partneři MAS a zaměstnanci MAS, </w:t>
      </w:r>
      <w:r>
        <w:br/>
      </w:r>
      <w:r w:rsidRPr="00DA135F">
        <w:t xml:space="preserve">kteří </w:t>
      </w:r>
      <w:r>
        <w:t>vypracovali hodnot</w:t>
      </w:r>
      <w:r w:rsidR="00C527B1">
        <w:t>i</w:t>
      </w:r>
      <w:r w:rsidRPr="00DC61EF">
        <w:t>cí kritéria.</w:t>
      </w:r>
      <w:r w:rsidRPr="00722C2B">
        <w:t xml:space="preserve"> </w:t>
      </w:r>
      <w:r w:rsidR="00A571FC" w:rsidRPr="00A571FC">
        <w:t>Kontrolní listy MAS vytvoří pro transparentní hodnocení projektů.</w:t>
      </w:r>
      <w:r w:rsidR="00A571FC">
        <w:t xml:space="preserve"> </w:t>
      </w:r>
      <w:r w:rsidR="00A571FC" w:rsidRPr="00A571FC">
        <w:t xml:space="preserve">Kontrolní listy MAS obsahují hodnoticí kritéria, která jsou v odsouhlasené výzvě MAS, obsahují podotázky na hlavní kritéria, odkazují se na totožné referenční dokumenty, které jsou uvedené u hodnoticího kritéria. </w:t>
      </w:r>
    </w:p>
    <w:p w14:paraId="562B17EF" w14:textId="07F8A59F" w:rsidR="00FC7021" w:rsidRPr="00DA135F" w:rsidRDefault="00380AE2" w:rsidP="00FC7021">
      <w:pPr>
        <w:pStyle w:val="normln0"/>
      </w:pPr>
      <w:r>
        <w:t>Vedoucí zaměstnanec pro realizaci SCLLD</w:t>
      </w:r>
      <w:r w:rsidR="00FC7021" w:rsidRPr="00355BC2">
        <w:t xml:space="preserve"> zpracuje kontrolní list podle vzoru před vyhlášením výzvy a zašle ho k připomínkám na ŘO IROP </w:t>
      </w:r>
      <w:r w:rsidR="00FC7021" w:rsidRPr="00722C2B">
        <w:t>s připravenou výzvou</w:t>
      </w:r>
      <w:r w:rsidR="00FC7021">
        <w:t xml:space="preserve"> a </w:t>
      </w:r>
      <w:r w:rsidR="00FC7021" w:rsidRPr="00722C2B">
        <w:t xml:space="preserve">schválenými kritérii nebo po vyhlášení výzvy MAS nejpozději </w:t>
      </w:r>
      <w:r w:rsidR="00FC7021" w:rsidRPr="004043E4">
        <w:rPr>
          <w:b/>
        </w:rPr>
        <w:t>5 pracovních dní</w:t>
      </w:r>
      <w:r w:rsidR="00FC7021" w:rsidRPr="00722C2B">
        <w:t xml:space="preserve"> před ukončením příjmu žádostí v</w:t>
      </w:r>
      <w:r w:rsidR="00FC7021">
        <w:t>e</w:t>
      </w:r>
      <w:r w:rsidR="00FC7021" w:rsidRPr="00722C2B">
        <w:t xml:space="preserve"> výzv</w:t>
      </w:r>
      <w:r w:rsidR="00FC7021">
        <w:t>ě</w:t>
      </w:r>
      <w:r w:rsidR="00FC7021" w:rsidRPr="00722C2B">
        <w:t xml:space="preserve"> MAS</w:t>
      </w:r>
      <w:r w:rsidR="00FC7021">
        <w:t xml:space="preserve"> na </w:t>
      </w:r>
      <w:hyperlink r:id="rId14" w:history="1">
        <w:r w:rsidR="00FC7021" w:rsidRPr="00F262FD">
          <w:rPr>
            <w:rStyle w:val="Hypertextovodkaz"/>
          </w:rPr>
          <w:t>clldirop@mmr.cz</w:t>
        </w:r>
      </w:hyperlink>
      <w:r w:rsidR="00FC7021" w:rsidRPr="00DA135F">
        <w:t xml:space="preserve">. </w:t>
      </w:r>
    </w:p>
    <w:p w14:paraId="4E420B0F" w14:textId="77777777" w:rsidR="00C569F2" w:rsidRDefault="00FC7021" w:rsidP="00C569F2">
      <w:pPr>
        <w:pStyle w:val="normln0"/>
        <w:spacing w:after="0"/>
        <w:rPr>
          <w:i/>
          <w:color w:val="0070C0"/>
          <w:u w:val="single"/>
        </w:rPr>
      </w:pPr>
      <w:r w:rsidRPr="00FB14B3">
        <w:lastRenderedPageBreak/>
        <w:t xml:space="preserve">Kontrolní listy a jejich aktualizaci </w:t>
      </w:r>
      <w:r w:rsidRPr="00355BC2">
        <w:t xml:space="preserve">schvaluje </w:t>
      </w:r>
      <w:r w:rsidR="00A50FBA">
        <w:t>Valná hromada</w:t>
      </w:r>
      <w:r w:rsidRPr="00355BC2">
        <w:t xml:space="preserve">, pokud právní řád nebo </w:t>
      </w:r>
      <w:r w:rsidR="00831D9F" w:rsidRPr="00355BC2">
        <w:t xml:space="preserve">Valná hromada </w:t>
      </w:r>
      <w:r w:rsidRPr="00355BC2">
        <w:t>nesvěřil schválení jinému orgánu MAS. Podrobnosti o schválení interní dokumentace j</w:t>
      </w:r>
      <w:r w:rsidR="00A50FBA">
        <w:t>sou</w:t>
      </w:r>
      <w:r w:rsidRPr="00355BC2">
        <w:t xml:space="preserve"> uveden</w:t>
      </w:r>
      <w:r w:rsidR="00A50FBA">
        <w:t>y</w:t>
      </w:r>
      <w:r w:rsidRPr="00355BC2">
        <w:t xml:space="preserve"> </w:t>
      </w:r>
      <w:r w:rsidR="00C569F2" w:rsidRPr="00F772F2">
        <w:t>v</w:t>
      </w:r>
      <w:r w:rsidR="00C569F2">
        <w:t> Interních dokumentech MAS.</w:t>
      </w:r>
      <w:r w:rsidR="00C569F2" w:rsidRPr="00E06675">
        <w:rPr>
          <w:i/>
          <w:color w:val="0070C0"/>
          <w:u w:val="single"/>
        </w:rPr>
        <w:t xml:space="preserve"> </w:t>
      </w:r>
      <w:r w:rsidR="00C569F2" w:rsidRPr="00CF61FC">
        <w:rPr>
          <w:i/>
          <w:color w:val="0070C0"/>
          <w:u w:val="single"/>
        </w:rPr>
        <w:t>http://www.viarustica.cz/zakladni-informace-o-spolku/hodnoty-a-cile-spolku</w:t>
      </w:r>
      <w:r w:rsidR="00C569F2">
        <w:rPr>
          <w:i/>
          <w:color w:val="0070C0"/>
          <w:u w:val="single"/>
        </w:rPr>
        <w:t xml:space="preserve"> </w:t>
      </w:r>
      <w:r w:rsidR="00C569F2" w:rsidRPr="00F07DC6">
        <w:rPr>
          <w:i/>
          <w:color w:val="0070C0"/>
          <w:u w:val="single"/>
        </w:rPr>
        <w:t>http://www.viarustica.cz/valna-hromada-via-rustica</w:t>
      </w:r>
      <w:r w:rsidR="00C569F2">
        <w:rPr>
          <w:i/>
          <w:color w:val="0070C0"/>
          <w:u w:val="single"/>
        </w:rPr>
        <w:t xml:space="preserve"> </w:t>
      </w:r>
    </w:p>
    <w:p w14:paraId="56AF131E" w14:textId="77777777" w:rsidR="00C569F2" w:rsidRDefault="00C569F2" w:rsidP="00C569F2">
      <w:pPr>
        <w:pStyle w:val="normln0"/>
      </w:pPr>
      <w:r w:rsidRPr="00002822">
        <w:rPr>
          <w:i/>
          <w:color w:val="0070C0"/>
          <w:u w:val="single"/>
        </w:rPr>
        <w:t>http://www.viarustica.cz/rada-via-rustica</w:t>
      </w:r>
      <w:r w:rsidRPr="002C318C">
        <w:rPr>
          <w:i/>
        </w:rPr>
        <w:t>.</w:t>
      </w:r>
      <w:r w:rsidRPr="002C318C">
        <w:t xml:space="preserve"> </w:t>
      </w:r>
    </w:p>
    <w:p w14:paraId="157D497B" w14:textId="77777777" w:rsidR="00B9269D" w:rsidRDefault="00B9269D" w:rsidP="00B9269D">
      <w:pPr>
        <w:pStyle w:val="Nadpis1"/>
        <w:pageBreakBefore/>
      </w:pPr>
      <w:bookmarkStart w:id="15" w:name="_Toc513717275"/>
      <w:r>
        <w:lastRenderedPageBreak/>
        <w:t>H</w:t>
      </w:r>
      <w:r w:rsidRPr="00B9269D">
        <w:t>o</w:t>
      </w:r>
      <w:r>
        <w:t>dnocení a výběr projektů</w:t>
      </w:r>
      <w:bookmarkEnd w:id="15"/>
    </w:p>
    <w:p w14:paraId="0278B686" w14:textId="77777777" w:rsidR="00FC7021" w:rsidRPr="00722C2B" w:rsidRDefault="00FC7021" w:rsidP="00F5125F">
      <w:pPr>
        <w:pStyle w:val="normln0"/>
      </w:pPr>
      <w:r w:rsidRPr="00722C2B">
        <w:t xml:space="preserve">Hodnocení projektů je soubor činností, které jsou vykonávány od podání žádosti o podporu </w:t>
      </w:r>
      <w:r>
        <w:br/>
      </w:r>
      <w:r w:rsidRPr="00722C2B">
        <w:t>do vydání/podepsání právního aktu o poskytnutí dotace. Hodnocení projektů probíhá ve třech fázích.</w:t>
      </w:r>
    </w:p>
    <w:p w14:paraId="6BFEE70D" w14:textId="68F66A00" w:rsidR="00FC7021" w:rsidRPr="00355BC2" w:rsidRDefault="00FC7021" w:rsidP="005B30E1">
      <w:pPr>
        <w:pStyle w:val="normln0"/>
        <w:numPr>
          <w:ilvl w:val="0"/>
          <w:numId w:val="15"/>
        </w:numPr>
        <w:spacing w:after="0"/>
      </w:pPr>
      <w:r w:rsidRPr="00722C2B">
        <w:t xml:space="preserve">Hodnocení formální náležitosti a přijatelnosti, které </w:t>
      </w:r>
      <w:r w:rsidRPr="00355BC2">
        <w:t xml:space="preserve">provádí </w:t>
      </w:r>
      <w:r w:rsidR="00A51EE1">
        <w:t>k</w:t>
      </w:r>
      <w:r w:rsidRPr="00355BC2">
        <w:t xml:space="preserve">ancelář </w:t>
      </w:r>
      <w:r w:rsidR="00256FF3">
        <w:t>spolku</w:t>
      </w:r>
      <w:r w:rsidRPr="00355BC2">
        <w:t xml:space="preserve">. </w:t>
      </w:r>
    </w:p>
    <w:p w14:paraId="48717483" w14:textId="77777777" w:rsidR="00691F23" w:rsidRDefault="00FC7021" w:rsidP="005B30E1">
      <w:pPr>
        <w:pStyle w:val="normln0"/>
        <w:numPr>
          <w:ilvl w:val="0"/>
          <w:numId w:val="15"/>
        </w:numPr>
        <w:spacing w:after="0"/>
      </w:pPr>
      <w:r w:rsidRPr="00355BC2">
        <w:t xml:space="preserve">Věcné hodnocení </w:t>
      </w:r>
      <w:r w:rsidR="00F73C77">
        <w:t xml:space="preserve">– které provádí </w:t>
      </w:r>
      <w:r w:rsidR="00691F23" w:rsidRPr="00691F23">
        <w:t>hodnoticí komise vytvořená z členů Výběrové komise MAS</w:t>
      </w:r>
      <w:r w:rsidR="00691F23">
        <w:t>.</w:t>
      </w:r>
    </w:p>
    <w:p w14:paraId="7C07D80B" w14:textId="77777777" w:rsidR="00FC7021" w:rsidRPr="00FC7021" w:rsidRDefault="00FC7021" w:rsidP="005B30E1">
      <w:pPr>
        <w:pStyle w:val="normln0"/>
        <w:numPr>
          <w:ilvl w:val="0"/>
          <w:numId w:val="15"/>
        </w:numPr>
        <w:spacing w:after="0"/>
      </w:pPr>
      <w:r w:rsidRPr="00FC7021">
        <w:t xml:space="preserve">Závěrečné ověření způsobilosti projektů, které provádí CRR (Obecná a Specifická pravidla </w:t>
      </w:r>
      <w:r w:rsidRPr="00FC7021">
        <w:br/>
        <w:t xml:space="preserve">pro žadatele a příjemce). Obecná a Specifická pravidla jsou uvedena na webu ŘO IROP </w:t>
      </w:r>
      <w:r w:rsidRPr="00FC7021">
        <w:br/>
        <w:t xml:space="preserve">u každé výzvy ŘO IROP. Kritéria pro závěrečné ověření způsobilosti jsou uvedena </w:t>
      </w:r>
      <w:r w:rsidRPr="00FC7021">
        <w:br/>
        <w:t>ve Specifických pravidlech pro žadatele a příjemce k dané výzvě ŘO IROP.</w:t>
      </w:r>
    </w:p>
    <w:p w14:paraId="53F814FB" w14:textId="77777777" w:rsidR="00FC7021" w:rsidRPr="00722C2B" w:rsidRDefault="00FC7021" w:rsidP="00F5125F">
      <w:pPr>
        <w:pStyle w:val="normln0"/>
      </w:pPr>
      <w:r w:rsidRPr="00722C2B">
        <w:t xml:space="preserve">Hodnotitelé provádějí hodnocení podle předem stanovených kritérií pro hodnocení projektů </w:t>
      </w:r>
      <w:r>
        <w:br/>
      </w:r>
      <w:r w:rsidRPr="00722C2B">
        <w:t xml:space="preserve">a vyplňují kontrolní list. Ke každému kritériu uvádějí </w:t>
      </w:r>
      <w:r w:rsidRPr="003D7DDF">
        <w:rPr>
          <w:b/>
        </w:rPr>
        <w:t>srozumitelné odůvodnění výsledku hodnocení</w:t>
      </w:r>
      <w:r w:rsidRPr="00722C2B">
        <w:t xml:space="preserve">. </w:t>
      </w:r>
    </w:p>
    <w:p w14:paraId="6F49CC1B" w14:textId="77777777" w:rsidR="00623C2D" w:rsidRDefault="009A0148" w:rsidP="00F24215">
      <w:pPr>
        <w:pStyle w:val="Nadpis2"/>
      </w:pPr>
      <w:bookmarkStart w:id="16" w:name="_Toc513717276"/>
      <w:r w:rsidRPr="009A0148">
        <w:t>Kontrola formálních náležitostí a přijatelnosti</w:t>
      </w:r>
      <w:bookmarkEnd w:id="16"/>
    </w:p>
    <w:p w14:paraId="7D28095D" w14:textId="77777777" w:rsidR="00F5125F" w:rsidRDefault="00F5125F" w:rsidP="00F5125F">
      <w:pPr>
        <w:pStyle w:val="normln0"/>
      </w:pPr>
      <w:r w:rsidRPr="00722C2B">
        <w:t>Př</w:t>
      </w:r>
      <w:r>
        <w:t>i</w:t>
      </w:r>
      <w:r w:rsidRPr="00722C2B">
        <w:t xml:space="preserve"> kontrol</w:t>
      </w:r>
      <w:r>
        <w:t>e</w:t>
      </w:r>
      <w:r w:rsidRPr="00722C2B">
        <w:t xml:space="preserve"> přijatelnosti a formálních náležitostí uplatňuje MAS nezávislé hodnocení jedním hodnotitelem a schvalovatelem. Schvalovatel je druhý hodnotitel, tzn.</w:t>
      </w:r>
      <w:r>
        <w:t>, že</w:t>
      </w:r>
      <w:r w:rsidRPr="00722C2B">
        <w:t xml:space="preserve"> schvalovatel provádí schválení hodnocení a </w:t>
      </w:r>
      <w:r>
        <w:t xml:space="preserve">ověřuje </w:t>
      </w:r>
      <w:r w:rsidRPr="00722C2B">
        <w:t xml:space="preserve">správnost hodnocení prvního hodnotitele. </w:t>
      </w:r>
    </w:p>
    <w:p w14:paraId="03FC21CF" w14:textId="7490B643" w:rsidR="00F5125F" w:rsidRDefault="00F5125F" w:rsidP="00F5125F">
      <w:pPr>
        <w:pStyle w:val="normln0"/>
      </w:pPr>
      <w:r w:rsidRPr="00722C2B">
        <w:t xml:space="preserve">Za MAS provádí kontrolu formálních náležitostí a přijatelnosti zaměstnanci </w:t>
      </w:r>
      <w:r w:rsidR="00A51EE1">
        <w:t>k</w:t>
      </w:r>
      <w:r w:rsidRPr="00355BC2">
        <w:t xml:space="preserve">anceláře </w:t>
      </w:r>
      <w:r w:rsidR="00256FF3">
        <w:t>spolku</w:t>
      </w:r>
      <w:r w:rsidR="00256FF3" w:rsidRPr="00355BC2">
        <w:t xml:space="preserve"> </w:t>
      </w:r>
      <w:r w:rsidRPr="00355BC2">
        <w:t>nejpozději</w:t>
      </w:r>
      <w:r w:rsidRPr="00722C2B">
        <w:t xml:space="preserve"> </w:t>
      </w:r>
      <w:r w:rsidRPr="004043E4">
        <w:rPr>
          <w:b/>
        </w:rPr>
        <w:t xml:space="preserve">do 15 pracovních dnů </w:t>
      </w:r>
      <w:r w:rsidRPr="00722C2B">
        <w:t>od ukončení příjm</w:t>
      </w:r>
      <w:r>
        <w:t>u</w:t>
      </w:r>
      <w:r w:rsidRPr="00722C2B">
        <w:t xml:space="preserve"> žádost</w:t>
      </w:r>
      <w:r>
        <w:t>í</w:t>
      </w:r>
      <w:r w:rsidRPr="00722C2B">
        <w:t xml:space="preserve"> ve výzvě MAS.</w:t>
      </w:r>
    </w:p>
    <w:p w14:paraId="7AA9C0C3" w14:textId="6EAD2B63" w:rsidR="00F5125F" w:rsidRDefault="00F5125F" w:rsidP="00F5125F">
      <w:pPr>
        <w:pStyle w:val="normln0"/>
      </w:pPr>
      <w:r w:rsidRPr="005A7A34">
        <w:t>Pro kontrolu formálních náležitostí a přijatelnosti jsou přiřazeni k projektu hodnotitel/schvalovatel podle pracovní vytíženosti a zamezení střetu zájmu.</w:t>
      </w:r>
      <w:r w:rsidR="008748DE" w:rsidRPr="00BF0F72">
        <w:t xml:space="preserve"> Hodnotitele a schvalovatele </w:t>
      </w:r>
      <w:r w:rsidR="005A7A34" w:rsidRPr="00BF0F72">
        <w:t>k projektu přiřazuje vedoucí zaměstnanec pro realizaci SCLLD.</w:t>
      </w:r>
      <w:r w:rsidRPr="005A7A34">
        <w:t xml:space="preserve"> Výstupem kontroly formálních náležitostí </w:t>
      </w:r>
      <w:r w:rsidRPr="005A7A34">
        <w:br/>
        <w:t>a přijatelnosti je vyplněný kontrolní list projektu.</w:t>
      </w:r>
      <w:r w:rsidRPr="00722C2B">
        <w:t xml:space="preserve"> </w:t>
      </w:r>
    </w:p>
    <w:p w14:paraId="5D54EC61" w14:textId="77777777" w:rsidR="00F5125F" w:rsidRPr="00722C2B" w:rsidRDefault="00F5125F" w:rsidP="00F5125F">
      <w:pPr>
        <w:pStyle w:val="normln0"/>
      </w:pPr>
      <w:r w:rsidRPr="00722C2B">
        <w:t>Hodnotitel/schvalovatel, který se podílel na zpracování</w:t>
      </w:r>
      <w:r>
        <w:t xml:space="preserve"> žádostí</w:t>
      </w:r>
      <w:r w:rsidRPr="00722C2B">
        <w:t xml:space="preserve">, se neúčastní hodnocení projektů </w:t>
      </w:r>
      <w:r>
        <w:br/>
      </w:r>
      <w:r w:rsidRPr="00722C2B">
        <w:t xml:space="preserve">ve výzvě. </w:t>
      </w:r>
      <w:r w:rsidRPr="001146A8">
        <w:t>Na pracovníky</w:t>
      </w:r>
      <w:r w:rsidRPr="00722C2B">
        <w:t>, kteří provádějí kontrolu f</w:t>
      </w:r>
      <w:r>
        <w:t>ormálních náležitostí a při</w:t>
      </w:r>
      <w:r w:rsidRPr="00722C2B">
        <w:t>jatelnosti</w:t>
      </w:r>
      <w:r>
        <w:t>,</w:t>
      </w:r>
      <w:r w:rsidRPr="00722C2B">
        <w:t xml:space="preserve"> se vztahuje ustanovení o střetu zájmu.</w:t>
      </w:r>
    </w:p>
    <w:p w14:paraId="1DFD22AD" w14:textId="77777777" w:rsidR="00F5125F" w:rsidRPr="003D2963" w:rsidRDefault="00F5125F" w:rsidP="00F5125F">
      <w:pPr>
        <w:pStyle w:val="normln0"/>
        <w:rPr>
          <w:strike/>
        </w:rPr>
      </w:pPr>
      <w:r w:rsidRPr="001146A8">
        <w:t xml:space="preserve">V případě rozdílného výsledku kontroly formálních náležitostí a přijatelnosti </w:t>
      </w:r>
      <w:r w:rsidR="00E7521B">
        <w:t>se</w:t>
      </w:r>
      <w:r w:rsidR="00E7521B" w:rsidRPr="001146A8">
        <w:t xml:space="preserve"> </w:t>
      </w:r>
      <w:r w:rsidRPr="001146A8">
        <w:t>rozhoduje</w:t>
      </w:r>
      <w:r w:rsidR="00E7521B">
        <w:t xml:space="preserve"> </w:t>
      </w:r>
      <w:r>
        <w:t xml:space="preserve">o výsledku </w:t>
      </w:r>
      <w:r w:rsidR="00E7521B" w:rsidRPr="00E7521B">
        <w:t>na základě shody mezi nimi</w:t>
      </w:r>
      <w:r w:rsidR="00E7521B">
        <w:t>.</w:t>
      </w:r>
    </w:p>
    <w:p w14:paraId="13280DBC" w14:textId="29C67418" w:rsidR="00F5125F" w:rsidRPr="00C53C73" w:rsidRDefault="00E67BF0" w:rsidP="00F5125F">
      <w:pPr>
        <w:pStyle w:val="normln0"/>
      </w:pPr>
      <w:r w:rsidRPr="00E67BF0">
        <w:t>Vyzývá se i v případě, kdy nelze ohodnotit nenaprav</w:t>
      </w:r>
      <w:r>
        <w:t xml:space="preserve">itelné </w:t>
      </w:r>
      <w:r w:rsidRPr="00E67BF0">
        <w:t>kritérium.</w:t>
      </w:r>
      <w:r>
        <w:t xml:space="preserve"> </w:t>
      </w:r>
      <w:r w:rsidRPr="00E67BF0">
        <w:t xml:space="preserve">V případě nesplnění jednoho či více napravitelných kritérií nebo v případě, že není možné pro nedostatek informací v žádosti o podporu vyhodnotit kritérium nenapravitelné, vyzve </w:t>
      </w:r>
      <w:r w:rsidRPr="008748DE">
        <w:t xml:space="preserve">schvalovatel </w:t>
      </w:r>
      <w:r w:rsidRPr="00DB4E35">
        <w:rPr>
          <w:b/>
        </w:rPr>
        <w:t>do 2 pracovních dnů</w:t>
      </w:r>
      <w:r w:rsidRPr="00E67BF0">
        <w:t xml:space="preserve"> od zjištěného stavu žadatele</w:t>
      </w:r>
      <w:r>
        <w:t xml:space="preserve"> </w:t>
      </w:r>
      <w:r w:rsidR="008748DE">
        <w:t>k</w:t>
      </w:r>
      <w:r w:rsidR="008748DE" w:rsidRPr="00C53C73">
        <w:t xml:space="preserve"> </w:t>
      </w:r>
      <w:r w:rsidR="00F5125F" w:rsidRPr="00C53C73">
        <w:t xml:space="preserve">doplnění žádosti o podporu max. 2 krát a informuje ho o lhůtě, </w:t>
      </w:r>
      <w:r w:rsidR="00F5125F">
        <w:br/>
      </w:r>
      <w:r w:rsidR="00F5125F" w:rsidRPr="00C53C73">
        <w:t xml:space="preserve">do kdy žadatel může provést nápravu. </w:t>
      </w:r>
    </w:p>
    <w:p w14:paraId="02A39255" w14:textId="77777777" w:rsidR="00F5125F" w:rsidRDefault="00F5125F" w:rsidP="00F5125F">
      <w:pPr>
        <w:pStyle w:val="normln0"/>
      </w:pPr>
      <w:r w:rsidRPr="00722C2B">
        <w:t xml:space="preserve">Lhůta pro nápravu </w:t>
      </w:r>
      <w:r>
        <w:t xml:space="preserve">žadatelem </w:t>
      </w:r>
      <w:r w:rsidRPr="00722C2B">
        <w:t xml:space="preserve">je </w:t>
      </w:r>
      <w:r w:rsidRPr="004043E4">
        <w:rPr>
          <w:b/>
        </w:rPr>
        <w:t>max. 5 pracovních dnů</w:t>
      </w:r>
      <w:r w:rsidRPr="00722C2B">
        <w:t xml:space="preserve"> od </w:t>
      </w:r>
      <w:r>
        <w:t xml:space="preserve">doručení </w:t>
      </w:r>
      <w:r w:rsidRPr="00722C2B">
        <w:t>žádosti o doplnění projektu. V mimořádných případech může být lhůta 1 krát prodloužena</w:t>
      </w:r>
      <w:r>
        <w:t>.</w:t>
      </w:r>
      <w:r w:rsidRPr="00722C2B">
        <w:t xml:space="preserve"> Za mimořádnou událost se považuje</w:t>
      </w:r>
      <w:r w:rsidR="00D141E3">
        <w:t xml:space="preserve"> </w:t>
      </w:r>
      <w:r w:rsidR="00D141E3" w:rsidRPr="0012629D">
        <w:t>překážka, kterou žadatel nemohl ovlivnit (nefunkční MS, živelní katastrofa</w:t>
      </w:r>
      <w:r w:rsidR="003C3BEC">
        <w:t xml:space="preserve">, nemoc žadatele čím jím </w:t>
      </w:r>
      <w:r w:rsidR="003C3BEC">
        <w:lastRenderedPageBreak/>
        <w:t>pověřené osoby,</w:t>
      </w:r>
      <w:r w:rsidR="00D141E3" w:rsidRPr="0012629D">
        <w:t xml:space="preserve"> atd.).</w:t>
      </w:r>
      <w:r w:rsidRPr="0012629D">
        <w:t xml:space="preserve"> Lhůta</w:t>
      </w:r>
      <w:r w:rsidRPr="00722C2B">
        <w:t xml:space="preserve"> pro kontrolu formálních náležitostí a přijatelnosti se pozastavuje v den zaslání depeše a začíná o</w:t>
      </w:r>
      <w:r w:rsidR="00D141E3">
        <w:t xml:space="preserve">pětovně platit po uplynutí doby </w:t>
      </w:r>
      <w:r w:rsidRPr="00722C2B">
        <w:t xml:space="preserve">k doplnění žádosti o podporu. </w:t>
      </w:r>
      <w:r>
        <w:t xml:space="preserve">Žadatel může podat žádost o prodloužení lhůty nejpozději v den vypršení lhůty pro zajištění nápravy. </w:t>
      </w:r>
    </w:p>
    <w:p w14:paraId="583180B9" w14:textId="3D608DCB" w:rsidR="00F5125F" w:rsidRPr="00722C2B" w:rsidRDefault="00F5125F" w:rsidP="00F5125F">
      <w:pPr>
        <w:pStyle w:val="normln0"/>
      </w:pPr>
      <w:r w:rsidRPr="00722C2B">
        <w:t xml:space="preserve">K doplnění žádosti o podporu můžou hodnotitelé vyzvat žadatele pouze 2 krát. V případě nezajištění nápravy bude proces hodnocení projektu ukončen z důvodu nesplnění podmínek kontroly formálních náležitostí a přijatelnosti. Kancelář </w:t>
      </w:r>
      <w:r w:rsidR="00256FF3">
        <w:t>spolku</w:t>
      </w:r>
      <w:r w:rsidR="00256FF3" w:rsidRPr="00722C2B">
        <w:t xml:space="preserve"> </w:t>
      </w:r>
      <w:r w:rsidRPr="00722C2B">
        <w:t xml:space="preserve">uchovává dokumentaci k vyzvání </w:t>
      </w:r>
      <w:r>
        <w:t xml:space="preserve">k </w:t>
      </w:r>
      <w:r w:rsidRPr="00722C2B">
        <w:t xml:space="preserve">doplnění žádosti </w:t>
      </w:r>
      <w:r>
        <w:br/>
      </w:r>
      <w:r w:rsidRPr="00722C2B">
        <w:t xml:space="preserve">o podporu </w:t>
      </w:r>
      <w:r>
        <w:t xml:space="preserve">u </w:t>
      </w:r>
      <w:r w:rsidRPr="00722C2B">
        <w:t>projektu</w:t>
      </w:r>
      <w:r>
        <w:t xml:space="preserve">.  Podrobnosti o archivaci uvádíme </w:t>
      </w:r>
      <w:r w:rsidRPr="00355BC2">
        <w:t>v kapitole 9 IP.</w:t>
      </w:r>
      <w:r>
        <w:t xml:space="preserve"> </w:t>
      </w:r>
    </w:p>
    <w:p w14:paraId="7E241BBD" w14:textId="3C2C6CC1" w:rsidR="00F5125F" w:rsidRPr="00722C2B" w:rsidRDefault="008748DE" w:rsidP="00F5125F">
      <w:pPr>
        <w:pStyle w:val="normln0"/>
      </w:pPr>
      <w:r w:rsidRPr="00BF0F72">
        <w:t>S</w:t>
      </w:r>
      <w:r w:rsidR="00F5125F" w:rsidRPr="00BF0F72">
        <w:t>chvalovatel</w:t>
      </w:r>
      <w:r w:rsidR="00F5125F" w:rsidRPr="00722C2B">
        <w:t xml:space="preserve"> </w:t>
      </w:r>
      <w:r w:rsidR="00F5125F" w:rsidRPr="008748DE">
        <w:t>projektu zadává</w:t>
      </w:r>
      <w:r w:rsidR="00F5125F" w:rsidRPr="00722C2B">
        <w:t xml:space="preserve"> výsledek kontroly formálních náležitostí a přijatelnosti do</w:t>
      </w:r>
      <w:r w:rsidR="00F5125F">
        <w:t> MS</w:t>
      </w:r>
      <w:r w:rsidR="00F5125F" w:rsidRPr="00722C2B">
        <w:t>2014+, přikládá k projektu kontrolní list a předává projekt do fáze věcného hodnocení, změnou stavu v MS2014+</w:t>
      </w:r>
      <w:r w:rsidR="00F5125F">
        <w:t xml:space="preserve">, a to </w:t>
      </w:r>
      <w:r w:rsidR="00F5125F" w:rsidRPr="00722C2B">
        <w:t>bezprostředně po vypracování výsledku kontroly formálních náležitost</w:t>
      </w:r>
      <w:r w:rsidR="007909B5">
        <w:t>í</w:t>
      </w:r>
      <w:r w:rsidR="00F5125F" w:rsidRPr="00722C2B">
        <w:t xml:space="preserve"> </w:t>
      </w:r>
      <w:r w:rsidR="00F5125F">
        <w:br/>
      </w:r>
      <w:r w:rsidR="00F5125F" w:rsidRPr="00722C2B">
        <w:t>a přijatelnosti. Podrob</w:t>
      </w:r>
      <w:r w:rsidR="00F5125F">
        <w:t>ný popis zadávání výsledku v MS</w:t>
      </w:r>
      <w:r w:rsidR="00F5125F" w:rsidRPr="00722C2B">
        <w:t xml:space="preserve">2014+ je </w:t>
      </w:r>
      <w:r w:rsidR="00F5125F">
        <w:t xml:space="preserve">součástí příručky pro hodnocení </w:t>
      </w:r>
      <w:r w:rsidR="00F5125F">
        <w:br/>
        <w:t xml:space="preserve">ŘO IROP </w:t>
      </w:r>
      <w:r w:rsidR="00F5125F" w:rsidRPr="003D7DDF">
        <w:t>(</w:t>
      </w:r>
      <w:hyperlink r:id="rId15" w:history="1">
        <w:r w:rsidR="00F5125F" w:rsidRPr="00620EF9">
          <w:rPr>
            <w:rStyle w:val="Hypertextovodkaz"/>
          </w:rPr>
          <w:t>http://strukturalni-fondy.cz/cs/Microsites/IROP/Dokumenty</w:t>
        </w:r>
      </w:hyperlink>
      <w:r w:rsidR="00F5125F" w:rsidRPr="00620EF9">
        <w:t xml:space="preserve"> - „Dokument</w:t>
      </w:r>
      <w:r w:rsidR="00F5125F">
        <w:t>y</w:t>
      </w:r>
      <w:r w:rsidR="00F5125F" w:rsidRPr="00620EF9">
        <w:t xml:space="preserve"> pro MAS“</w:t>
      </w:r>
      <w:r w:rsidR="00F5125F" w:rsidRPr="003D7DDF">
        <w:t>).</w:t>
      </w:r>
    </w:p>
    <w:p w14:paraId="4A490D08" w14:textId="6B9B1AC5" w:rsidR="00F5125F" w:rsidRPr="00722C2B" w:rsidRDefault="002220E8" w:rsidP="00F5125F">
      <w:pPr>
        <w:pStyle w:val="normln0"/>
      </w:pPr>
      <w:r w:rsidRPr="00BF0F72">
        <w:rPr>
          <w:b/>
        </w:rPr>
        <w:t xml:space="preserve">Ode dne doručení oznámení s podklady pro hodnocení běží žadateli </w:t>
      </w:r>
      <w:proofErr w:type="gramStart"/>
      <w:r w:rsidRPr="00BF0F72">
        <w:rPr>
          <w:b/>
        </w:rPr>
        <w:t>15-ti denní</w:t>
      </w:r>
      <w:proofErr w:type="gramEnd"/>
      <w:r w:rsidRPr="00BF0F72">
        <w:rPr>
          <w:b/>
        </w:rPr>
        <w:t xml:space="preserve"> lhůta</w:t>
      </w:r>
      <w:r w:rsidRPr="002220E8">
        <w:t xml:space="preserve"> pro podání žádosti o přezkum.</w:t>
      </w:r>
      <w:r>
        <w:t xml:space="preserve"> </w:t>
      </w:r>
      <w:r w:rsidR="00F5125F" w:rsidRPr="00722C2B">
        <w:t xml:space="preserve">Žadatelé se mohou přezkumu vzdát. </w:t>
      </w:r>
      <w:r w:rsidR="00F5125F" w:rsidRPr="00620EF9">
        <w:t xml:space="preserve">Podrobnosti </w:t>
      </w:r>
      <w:r w:rsidR="00F5125F" w:rsidRPr="00355BC2">
        <w:t xml:space="preserve">v kap. </w:t>
      </w:r>
      <w:r w:rsidR="00FA217D" w:rsidRPr="00355BC2">
        <w:t>6</w:t>
      </w:r>
      <w:r w:rsidR="00F5125F" w:rsidRPr="00355BC2">
        <w:t xml:space="preserve"> tohoto dokumentu.</w:t>
      </w:r>
      <w:r w:rsidR="00F5125F" w:rsidRPr="00722C2B">
        <w:t xml:space="preserve">  </w:t>
      </w:r>
    </w:p>
    <w:p w14:paraId="6F85D0FB" w14:textId="385ED8E6" w:rsidR="00F5125F" w:rsidRPr="00355BC2" w:rsidRDefault="00F5125F" w:rsidP="00F5125F">
      <w:pPr>
        <w:pStyle w:val="normln0"/>
      </w:pPr>
      <w:r w:rsidRPr="00722C2B">
        <w:t xml:space="preserve">Po uplynutí lhůty pro podání žádosti o přezkum, vyřešení případných žádostí o přezkum, informuje </w:t>
      </w:r>
      <w:r w:rsidR="00A571FC">
        <w:t>Vedoucí zaměstnanec pro realizaci SCLLD</w:t>
      </w:r>
      <w:r>
        <w:t xml:space="preserve"> elektronicky</w:t>
      </w:r>
      <w:r w:rsidRPr="00722C2B">
        <w:t xml:space="preserve"> členy </w:t>
      </w:r>
      <w:r w:rsidRPr="00355BC2">
        <w:t>Výběrové</w:t>
      </w:r>
      <w:r w:rsidR="00B759EA" w:rsidRPr="00355BC2">
        <w:t xml:space="preserve"> komise</w:t>
      </w:r>
      <w:r w:rsidRPr="00355BC2">
        <w:t xml:space="preserve"> o započetí věcného hodnocení. Lhůta pro věcné hodnocení začíná běžet následující den od zaslání informace o ukončeném hodnocení formálních náležitostí a přijatelnosti členům Výběrové</w:t>
      </w:r>
      <w:r w:rsidR="00B759EA" w:rsidRPr="00355BC2">
        <w:t xml:space="preserve"> komise</w:t>
      </w:r>
      <w:r w:rsidR="00A4756A" w:rsidRPr="00355BC2">
        <w:t xml:space="preserve"> MAS</w:t>
      </w:r>
      <w:r w:rsidRPr="00355BC2">
        <w:t xml:space="preserve">. </w:t>
      </w:r>
    </w:p>
    <w:p w14:paraId="7BAF2EA8" w14:textId="77777777" w:rsidR="009A0148" w:rsidRDefault="009A0148" w:rsidP="00F24215">
      <w:pPr>
        <w:pStyle w:val="Nadpis2"/>
      </w:pPr>
      <w:bookmarkStart w:id="17" w:name="_Toc513717277"/>
      <w:r w:rsidRPr="009A0148">
        <w:t>Věcné hodnocení</w:t>
      </w:r>
      <w:bookmarkEnd w:id="17"/>
    </w:p>
    <w:p w14:paraId="0A9DDE71" w14:textId="346E50CD" w:rsidR="00F5125F" w:rsidRPr="00D30F9F" w:rsidRDefault="00F5125F" w:rsidP="00F5125F">
      <w:pPr>
        <w:jc w:val="both"/>
      </w:pPr>
      <w:r>
        <w:t xml:space="preserve">Do věcného hodnocení jsou předány </w:t>
      </w:r>
      <w:r w:rsidR="002220E8">
        <w:t>vedoucím zaměstnancem pro realizaci SCLLD</w:t>
      </w:r>
      <w:r w:rsidR="00256FF3">
        <w:t xml:space="preserve"> </w:t>
      </w:r>
      <w:r>
        <w:t xml:space="preserve">žádosti o podporu, které splnily podmínky kontroly formálních náležitostí a přijatelnosti. </w:t>
      </w:r>
    </w:p>
    <w:p w14:paraId="656B4ED2" w14:textId="77777777" w:rsidR="00F5125F" w:rsidRPr="00722C2B" w:rsidRDefault="00F5125F" w:rsidP="00F5125F">
      <w:pPr>
        <w:jc w:val="both"/>
        <w:rPr>
          <w:rFonts w:cs="Arial"/>
          <w:szCs w:val="20"/>
        </w:rPr>
      </w:pPr>
      <w:r w:rsidRPr="00722C2B">
        <w:rPr>
          <w:rFonts w:cs="Arial"/>
          <w:szCs w:val="20"/>
        </w:rPr>
        <w:t>Za vě</w:t>
      </w:r>
      <w:r w:rsidR="00505E14">
        <w:rPr>
          <w:rFonts w:cs="Arial"/>
          <w:szCs w:val="20"/>
        </w:rPr>
        <w:t>cné hodnocení zodpovídá Výběrová</w:t>
      </w:r>
      <w:r w:rsidRPr="00722C2B">
        <w:rPr>
          <w:rFonts w:cs="Arial"/>
          <w:szCs w:val="20"/>
        </w:rPr>
        <w:t xml:space="preserve"> </w:t>
      </w:r>
      <w:r w:rsidR="00505E14">
        <w:rPr>
          <w:rFonts w:cs="Arial"/>
          <w:szCs w:val="20"/>
        </w:rPr>
        <w:t>komise</w:t>
      </w:r>
      <w:r w:rsidRPr="00722C2B">
        <w:rPr>
          <w:rFonts w:cs="Arial"/>
          <w:szCs w:val="20"/>
        </w:rPr>
        <w:t xml:space="preserve"> MAS. Výběrov</w:t>
      </w:r>
      <w:r w:rsidR="00B759EA">
        <w:rPr>
          <w:rFonts w:cs="Arial"/>
          <w:szCs w:val="20"/>
        </w:rPr>
        <w:t>á komise</w:t>
      </w:r>
      <w:r w:rsidRPr="00722C2B">
        <w:rPr>
          <w:rFonts w:cs="Arial"/>
          <w:szCs w:val="20"/>
        </w:rPr>
        <w:t xml:space="preserve"> MAS projednává projekty </w:t>
      </w:r>
      <w:r>
        <w:rPr>
          <w:rFonts w:cs="Arial"/>
          <w:szCs w:val="20"/>
        </w:rPr>
        <w:br/>
      </w:r>
      <w:r w:rsidRPr="00722C2B">
        <w:rPr>
          <w:rFonts w:cs="Arial"/>
          <w:szCs w:val="20"/>
        </w:rPr>
        <w:t xml:space="preserve">a vytváří zápis z jednání </w:t>
      </w:r>
      <w:r w:rsidRPr="00515D65">
        <w:rPr>
          <w:rFonts w:cs="Arial"/>
          <w:szCs w:val="20"/>
        </w:rPr>
        <w:t xml:space="preserve">a </w:t>
      </w:r>
      <w:r w:rsidRPr="00722C2B">
        <w:rPr>
          <w:rFonts w:cs="Arial"/>
          <w:szCs w:val="20"/>
        </w:rPr>
        <w:t xml:space="preserve">kontrolní listy. </w:t>
      </w:r>
    </w:p>
    <w:p w14:paraId="60BBA9DA" w14:textId="77777777" w:rsidR="00F5125F" w:rsidRPr="00722C2B" w:rsidRDefault="0019446F" w:rsidP="00F5125F">
      <w:pPr>
        <w:jc w:val="both"/>
        <w:rPr>
          <w:rFonts w:cs="Arial"/>
          <w:szCs w:val="20"/>
        </w:rPr>
      </w:pPr>
      <w:r>
        <w:rPr>
          <w:rFonts w:cs="Arial"/>
          <w:szCs w:val="20"/>
        </w:rPr>
        <w:t xml:space="preserve">Výběrová komise </w:t>
      </w:r>
      <w:r w:rsidR="00F5125F" w:rsidRPr="00722C2B">
        <w:rPr>
          <w:rFonts w:cs="Arial"/>
          <w:szCs w:val="20"/>
        </w:rPr>
        <w:t xml:space="preserve">MAS ohodnotí projekty </w:t>
      </w:r>
      <w:r w:rsidR="00F5125F">
        <w:rPr>
          <w:rFonts w:cs="Arial"/>
          <w:szCs w:val="20"/>
        </w:rPr>
        <w:t xml:space="preserve">nejpozději </w:t>
      </w:r>
      <w:r w:rsidR="00F5125F" w:rsidRPr="004043E4">
        <w:rPr>
          <w:rFonts w:cs="Arial"/>
          <w:b/>
          <w:szCs w:val="20"/>
        </w:rPr>
        <w:t>do 20 pracovních dnů</w:t>
      </w:r>
      <w:r w:rsidR="00F5125F" w:rsidRPr="00722C2B">
        <w:rPr>
          <w:rFonts w:cs="Arial"/>
          <w:szCs w:val="20"/>
        </w:rPr>
        <w:t xml:space="preserve"> </w:t>
      </w:r>
      <w:r w:rsidR="00F5125F">
        <w:rPr>
          <w:rFonts w:cs="Arial"/>
          <w:szCs w:val="20"/>
        </w:rPr>
        <w:t>po</w:t>
      </w:r>
      <w:r w:rsidR="00F5125F" w:rsidRPr="00722C2B">
        <w:rPr>
          <w:rFonts w:cs="Arial"/>
          <w:szCs w:val="20"/>
        </w:rPr>
        <w:t xml:space="preserve"> uplynutí doby přezkumu ve fázi kontroly formálních náležitostí a přijatelnost</w:t>
      </w:r>
      <w:r w:rsidR="00F5125F">
        <w:rPr>
          <w:rFonts w:cs="Arial"/>
          <w:szCs w:val="20"/>
        </w:rPr>
        <w:t>i</w:t>
      </w:r>
      <w:r w:rsidR="00F5125F" w:rsidRPr="00722C2B">
        <w:rPr>
          <w:rFonts w:cs="Arial"/>
          <w:szCs w:val="20"/>
        </w:rPr>
        <w:t xml:space="preserve"> podle schválených kritérií pro věcné hodnocení. Navrhne pořadí </w:t>
      </w:r>
      <w:r w:rsidR="00F5125F">
        <w:rPr>
          <w:rFonts w:cs="Arial"/>
          <w:szCs w:val="20"/>
        </w:rPr>
        <w:t xml:space="preserve">podle počtu získaných bodů. </w:t>
      </w:r>
      <w:r w:rsidR="00F5125F" w:rsidRPr="0012629D">
        <w:rPr>
          <w:rFonts w:cs="Arial"/>
          <w:szCs w:val="20"/>
        </w:rPr>
        <w:t>Podrobnosti o hodnocení a jednání orgánu jsou uvedeny v Jednacím řádu</w:t>
      </w:r>
      <w:r w:rsidR="00322A21">
        <w:rPr>
          <w:rFonts w:cs="Arial"/>
          <w:szCs w:val="20"/>
        </w:rPr>
        <w:t>, popř.</w:t>
      </w:r>
      <w:r w:rsidR="00F5125F" w:rsidRPr="0012629D">
        <w:rPr>
          <w:rFonts w:cs="Arial"/>
          <w:szCs w:val="20"/>
        </w:rPr>
        <w:t xml:space="preserve"> další dokumentaci MAS </w:t>
      </w:r>
      <w:r w:rsidR="00A4756A" w:rsidRPr="0012629D">
        <w:rPr>
          <w:i/>
          <w:color w:val="0070C0"/>
          <w:u w:val="single"/>
        </w:rPr>
        <w:t>http://www.viarustica.cz/zakladni-informace-o-spolku/hodnoty-a-cile-spolku.</w:t>
      </w:r>
      <w:r w:rsidR="00A4756A" w:rsidRPr="0012629D">
        <w:rPr>
          <w:rFonts w:cs="Arial"/>
          <w:szCs w:val="20"/>
        </w:rPr>
        <w:t xml:space="preserve"> </w:t>
      </w:r>
    </w:p>
    <w:p w14:paraId="1A6FE8B0" w14:textId="77777777" w:rsidR="00355BC2" w:rsidRDefault="00B44961" w:rsidP="00355BC2">
      <w:pPr>
        <w:jc w:val="both"/>
        <w:rPr>
          <w:rFonts w:cs="Arial"/>
          <w:szCs w:val="20"/>
        </w:rPr>
      </w:pPr>
      <w:r w:rsidRPr="00B44961">
        <w:rPr>
          <w:rFonts w:cs="Arial"/>
          <w:szCs w:val="20"/>
        </w:rPr>
        <w:t>Z</w:t>
      </w:r>
      <w:r w:rsidR="00F5125F" w:rsidRPr="00B44961">
        <w:rPr>
          <w:rFonts w:cs="Arial"/>
          <w:szCs w:val="20"/>
        </w:rPr>
        <w:t xml:space="preserve"> členů Výběrové </w:t>
      </w:r>
      <w:r w:rsidR="00F63CFB" w:rsidRPr="00B44961">
        <w:rPr>
          <w:rFonts w:cs="Arial"/>
          <w:szCs w:val="20"/>
        </w:rPr>
        <w:t>komise</w:t>
      </w:r>
      <w:r w:rsidR="00F5125F" w:rsidRPr="00B44961">
        <w:rPr>
          <w:rFonts w:cs="Arial"/>
          <w:szCs w:val="20"/>
        </w:rPr>
        <w:t xml:space="preserve"> </w:t>
      </w:r>
      <w:r w:rsidRPr="00B44961">
        <w:rPr>
          <w:rFonts w:cs="Arial"/>
          <w:szCs w:val="20"/>
        </w:rPr>
        <w:t>je vytvořena h</w:t>
      </w:r>
      <w:r w:rsidR="00F5125F" w:rsidRPr="00B44961">
        <w:rPr>
          <w:rFonts w:cs="Arial"/>
          <w:szCs w:val="20"/>
        </w:rPr>
        <w:t>odnoticí komis</w:t>
      </w:r>
      <w:r w:rsidRPr="00B44961">
        <w:rPr>
          <w:rFonts w:cs="Arial"/>
          <w:szCs w:val="20"/>
        </w:rPr>
        <w:t>e</w:t>
      </w:r>
      <w:r w:rsidR="00F5125F" w:rsidRPr="00B44961">
        <w:rPr>
          <w:rFonts w:cs="Arial"/>
          <w:szCs w:val="20"/>
        </w:rPr>
        <w:t>, kte</w:t>
      </w:r>
      <w:r w:rsidR="00F5125F" w:rsidRPr="005F1401">
        <w:rPr>
          <w:rFonts w:cs="Arial"/>
          <w:szCs w:val="20"/>
        </w:rPr>
        <w:t xml:space="preserve">rá hodnotí projekty předložené do výzvy/výzev MAS. Hodnoticí komise </w:t>
      </w:r>
      <w:r w:rsidR="00F5125F" w:rsidRPr="0012629D">
        <w:rPr>
          <w:rFonts w:cs="Arial"/>
          <w:szCs w:val="20"/>
        </w:rPr>
        <w:t>se skládá</w:t>
      </w:r>
      <w:r w:rsidR="00F63CFB" w:rsidRPr="0012629D">
        <w:rPr>
          <w:rFonts w:cs="Arial"/>
          <w:szCs w:val="20"/>
        </w:rPr>
        <w:t xml:space="preserve"> </w:t>
      </w:r>
      <w:r w:rsidR="00F5125F" w:rsidRPr="0012629D">
        <w:rPr>
          <w:rFonts w:cs="Arial"/>
          <w:szCs w:val="20"/>
        </w:rPr>
        <w:t>min</w:t>
      </w:r>
      <w:r w:rsidR="003326C2" w:rsidRPr="0012629D">
        <w:rPr>
          <w:rFonts w:cs="Arial"/>
          <w:szCs w:val="20"/>
        </w:rPr>
        <w:t>. z 3 členů Výběrové komise.</w:t>
      </w:r>
    </w:p>
    <w:p w14:paraId="523E6F45" w14:textId="3A320C2C" w:rsidR="00F5125F" w:rsidRDefault="00E67BF0" w:rsidP="00355BC2">
      <w:pPr>
        <w:jc w:val="both"/>
        <w:rPr>
          <w:rFonts w:cs="Arial"/>
          <w:szCs w:val="20"/>
        </w:rPr>
      </w:pPr>
      <w:r>
        <w:rPr>
          <w:rFonts w:cs="Arial"/>
          <w:szCs w:val="20"/>
        </w:rPr>
        <w:t xml:space="preserve">Předseda spolku </w:t>
      </w:r>
      <w:r w:rsidR="00F5125F" w:rsidRPr="00355BC2">
        <w:rPr>
          <w:rFonts w:cs="Arial"/>
          <w:szCs w:val="20"/>
        </w:rPr>
        <w:t>zasílá pozvánku na jednání Výběrové</w:t>
      </w:r>
      <w:r w:rsidR="00355BC2" w:rsidRPr="00355BC2">
        <w:rPr>
          <w:rFonts w:cs="Arial"/>
          <w:szCs w:val="20"/>
        </w:rPr>
        <w:t xml:space="preserve"> komise</w:t>
      </w:r>
      <w:r w:rsidR="00F5125F">
        <w:rPr>
          <w:rFonts w:cs="Arial"/>
          <w:szCs w:val="20"/>
        </w:rPr>
        <w:t xml:space="preserve"> </w:t>
      </w:r>
      <w:r w:rsidR="00F5125F" w:rsidRPr="004043E4">
        <w:rPr>
          <w:rFonts w:cs="Arial"/>
          <w:b/>
          <w:szCs w:val="20"/>
        </w:rPr>
        <w:t>do 2 pracovních dnů</w:t>
      </w:r>
      <w:r w:rsidR="00F5125F">
        <w:rPr>
          <w:rFonts w:cs="Arial"/>
          <w:szCs w:val="20"/>
        </w:rPr>
        <w:t xml:space="preserve"> od doručení informace o ukončení kontroly formálních náležitostí a přijatelnosti členům a metodikovi CRR z příslušeného kraje.  </w:t>
      </w:r>
    </w:p>
    <w:p w14:paraId="403F80E9" w14:textId="2D09B7A5" w:rsidR="00F5125F" w:rsidRPr="00722C2B" w:rsidRDefault="00E67BF0" w:rsidP="005B30E1">
      <w:pPr>
        <w:pStyle w:val="Odstavecseseznamem"/>
        <w:numPr>
          <w:ilvl w:val="1"/>
          <w:numId w:val="16"/>
        </w:numPr>
        <w:jc w:val="both"/>
        <w:rPr>
          <w:rFonts w:cs="Arial"/>
          <w:szCs w:val="20"/>
        </w:rPr>
      </w:pPr>
      <w:r>
        <w:rPr>
          <w:rFonts w:cs="Arial"/>
          <w:szCs w:val="20"/>
        </w:rPr>
        <w:lastRenderedPageBreak/>
        <w:t xml:space="preserve">Vedoucí zaměstnanec pro realizaci SCLLD </w:t>
      </w:r>
      <w:r w:rsidR="00F5125F" w:rsidRPr="00722C2B">
        <w:rPr>
          <w:rFonts w:cs="Arial"/>
          <w:szCs w:val="20"/>
        </w:rPr>
        <w:t>připraví dokumentaci a podklady pro hodnocení, elektronick</w:t>
      </w:r>
      <w:r w:rsidR="00F5125F">
        <w:rPr>
          <w:rFonts w:cs="Arial"/>
          <w:szCs w:val="20"/>
        </w:rPr>
        <w:t>é</w:t>
      </w:r>
      <w:r w:rsidR="00F5125F" w:rsidRPr="00722C2B">
        <w:rPr>
          <w:rFonts w:cs="Arial"/>
          <w:szCs w:val="20"/>
        </w:rPr>
        <w:t xml:space="preserve"> verz</w:t>
      </w:r>
      <w:r w:rsidR="00F5125F">
        <w:rPr>
          <w:rFonts w:cs="Arial"/>
          <w:szCs w:val="20"/>
        </w:rPr>
        <w:t>e</w:t>
      </w:r>
      <w:r w:rsidR="00F5125F" w:rsidRPr="00722C2B">
        <w:rPr>
          <w:rFonts w:cs="Arial"/>
          <w:szCs w:val="20"/>
        </w:rPr>
        <w:t xml:space="preserve"> žádosti o </w:t>
      </w:r>
      <w:r w:rsidR="00F5125F">
        <w:rPr>
          <w:rFonts w:cs="Arial"/>
          <w:szCs w:val="20"/>
        </w:rPr>
        <w:t xml:space="preserve">podporu, </w:t>
      </w:r>
      <w:r w:rsidR="00F5125F" w:rsidRPr="00722C2B">
        <w:rPr>
          <w:rFonts w:cs="Arial"/>
          <w:szCs w:val="20"/>
        </w:rPr>
        <w:t>studi</w:t>
      </w:r>
      <w:r w:rsidR="00F5125F">
        <w:rPr>
          <w:rFonts w:cs="Arial"/>
          <w:szCs w:val="20"/>
        </w:rPr>
        <w:t>i proveditelnosti vedenou v MS</w:t>
      </w:r>
      <w:r w:rsidR="00F5125F" w:rsidRPr="00722C2B">
        <w:rPr>
          <w:rFonts w:cs="Arial"/>
          <w:szCs w:val="20"/>
        </w:rPr>
        <w:t>2014+</w:t>
      </w:r>
      <w:r w:rsidR="00F5125F">
        <w:rPr>
          <w:rFonts w:cs="Arial"/>
          <w:szCs w:val="20"/>
        </w:rPr>
        <w:t>, referenční dokumenty uvedené v kontrolním listu</w:t>
      </w:r>
      <w:r w:rsidR="00F5125F" w:rsidRPr="00722C2B">
        <w:rPr>
          <w:rFonts w:cs="Arial"/>
          <w:szCs w:val="20"/>
        </w:rPr>
        <w:t>. Zajistí proškolení členů hodnoticí komise o střetu zájmů, seznámí členy s postupem při bodování a rozhodování</w:t>
      </w:r>
      <w:r w:rsidR="00F5125F">
        <w:rPr>
          <w:rFonts w:cs="Arial"/>
          <w:szCs w:val="20"/>
        </w:rPr>
        <w:t xml:space="preserve">.  </w:t>
      </w:r>
    </w:p>
    <w:p w14:paraId="5F413220" w14:textId="68D70F9A" w:rsidR="00F5125F" w:rsidRPr="001146A8" w:rsidRDefault="00F5125F" w:rsidP="005B30E1">
      <w:pPr>
        <w:pStyle w:val="Odstavecseseznamem"/>
        <w:numPr>
          <w:ilvl w:val="1"/>
          <w:numId w:val="16"/>
        </w:numPr>
        <w:jc w:val="both"/>
        <w:rPr>
          <w:rFonts w:cs="Arial"/>
          <w:szCs w:val="20"/>
        </w:rPr>
      </w:pPr>
      <w:r w:rsidRPr="001146A8">
        <w:rPr>
          <w:rFonts w:cs="Arial"/>
          <w:szCs w:val="20"/>
        </w:rPr>
        <w:t xml:space="preserve">Na jednání hodnoticí komise je přítomen </w:t>
      </w:r>
      <w:r w:rsidRPr="00C66B16">
        <w:rPr>
          <w:rFonts w:cs="Arial"/>
          <w:szCs w:val="20"/>
        </w:rPr>
        <w:t xml:space="preserve">zaměstnanec kanceláře </w:t>
      </w:r>
      <w:r w:rsidR="00256FF3">
        <w:rPr>
          <w:rFonts w:cs="Arial"/>
          <w:szCs w:val="20"/>
        </w:rPr>
        <w:t>spolku</w:t>
      </w:r>
      <w:r w:rsidRPr="00C66B16">
        <w:rPr>
          <w:rFonts w:cs="Arial"/>
          <w:szCs w:val="20"/>
        </w:rPr>
        <w:t>,</w:t>
      </w:r>
      <w:r w:rsidRPr="001146A8">
        <w:rPr>
          <w:rFonts w:cs="Arial"/>
          <w:szCs w:val="20"/>
        </w:rPr>
        <w:t xml:space="preserve"> </w:t>
      </w:r>
      <w:r>
        <w:rPr>
          <w:rFonts w:cs="Arial"/>
          <w:szCs w:val="20"/>
        </w:rPr>
        <w:br/>
      </w:r>
      <w:r w:rsidRPr="001146A8">
        <w:rPr>
          <w:rFonts w:cs="Arial"/>
          <w:szCs w:val="20"/>
        </w:rPr>
        <w:t xml:space="preserve">který zapisuje výsledky jednání komise. </w:t>
      </w:r>
      <w:r>
        <w:rPr>
          <w:rFonts w:cs="Arial"/>
          <w:szCs w:val="20"/>
        </w:rPr>
        <w:t xml:space="preserve"> </w:t>
      </w:r>
    </w:p>
    <w:p w14:paraId="632CDA67" w14:textId="77777777" w:rsidR="00F5125F" w:rsidRPr="0012629D" w:rsidRDefault="00F5125F" w:rsidP="005B30E1">
      <w:pPr>
        <w:pStyle w:val="Odstavecseseznamem"/>
        <w:numPr>
          <w:ilvl w:val="1"/>
          <w:numId w:val="16"/>
        </w:numPr>
        <w:jc w:val="both"/>
        <w:rPr>
          <w:rFonts w:cs="Arial"/>
          <w:szCs w:val="20"/>
        </w:rPr>
      </w:pPr>
      <w:r w:rsidRPr="00722C2B">
        <w:rPr>
          <w:rFonts w:cs="Arial"/>
          <w:szCs w:val="20"/>
        </w:rPr>
        <w:t xml:space="preserve">Hodnoticí komise již dodržuje podmínku hlasovacích práv stanovenou ze </w:t>
      </w:r>
      <w:r w:rsidRPr="0012629D">
        <w:rPr>
          <w:rFonts w:cs="Arial"/>
          <w:szCs w:val="20"/>
        </w:rPr>
        <w:t xml:space="preserve">Standardů MAS. </w:t>
      </w:r>
    </w:p>
    <w:p w14:paraId="4AC38705" w14:textId="77777777" w:rsidR="00F5125F" w:rsidRPr="00722C2B" w:rsidRDefault="00F5125F" w:rsidP="005B30E1">
      <w:pPr>
        <w:pStyle w:val="Odstavecseseznamem"/>
        <w:numPr>
          <w:ilvl w:val="1"/>
          <w:numId w:val="16"/>
        </w:numPr>
        <w:jc w:val="both"/>
        <w:rPr>
          <w:rFonts w:cs="Arial"/>
          <w:szCs w:val="20"/>
        </w:rPr>
      </w:pPr>
      <w:r w:rsidRPr="00722C2B">
        <w:rPr>
          <w:rFonts w:cs="Arial"/>
          <w:szCs w:val="20"/>
        </w:rPr>
        <w:t xml:space="preserve">Členové hodnoticí komise v průběhu hodnocení nekomunikují s žadateli. </w:t>
      </w:r>
    </w:p>
    <w:p w14:paraId="4A1FB058" w14:textId="77777777" w:rsidR="00F5125F" w:rsidRPr="00722C2B" w:rsidRDefault="00F5125F" w:rsidP="005B30E1">
      <w:pPr>
        <w:pStyle w:val="Odstavecseseznamem"/>
        <w:numPr>
          <w:ilvl w:val="1"/>
          <w:numId w:val="16"/>
        </w:numPr>
        <w:jc w:val="both"/>
        <w:rPr>
          <w:rFonts w:cs="Arial"/>
          <w:szCs w:val="20"/>
        </w:rPr>
      </w:pPr>
      <w:r w:rsidRPr="00722C2B">
        <w:rPr>
          <w:rFonts w:cs="Arial"/>
          <w:szCs w:val="20"/>
        </w:rPr>
        <w:t>Na jednání hodnoticí komise vznikne kontrolní list ke každ</w:t>
      </w:r>
      <w:r w:rsidR="00B91906">
        <w:rPr>
          <w:rFonts w:cs="Arial"/>
          <w:szCs w:val="20"/>
        </w:rPr>
        <w:t xml:space="preserve">ému projektu, který je součástí </w:t>
      </w:r>
      <w:r w:rsidRPr="00722C2B">
        <w:rPr>
          <w:rFonts w:cs="Arial"/>
          <w:szCs w:val="20"/>
        </w:rPr>
        <w:t xml:space="preserve">zápisu hodnoticí komise jako </w:t>
      </w:r>
      <w:r w:rsidRPr="00864ABE">
        <w:rPr>
          <w:rFonts w:cs="Arial"/>
          <w:szCs w:val="20"/>
        </w:rPr>
        <w:t xml:space="preserve">příloha </w:t>
      </w:r>
      <w:r w:rsidRPr="003D7DDF">
        <w:rPr>
          <w:rFonts w:cs="Arial"/>
          <w:szCs w:val="20"/>
        </w:rPr>
        <w:t>(</w:t>
      </w:r>
      <w:hyperlink r:id="rId16" w:history="1">
        <w:r w:rsidR="00F63CFB">
          <w:rPr>
            <w:rStyle w:val="Hypertextovodkaz"/>
            <w:rFonts w:cs="Arial"/>
            <w:szCs w:val="20"/>
          </w:rPr>
          <w:t>http://strukturalni-</w:t>
        </w:r>
        <w:r w:rsidRPr="00620EF9">
          <w:rPr>
            <w:rStyle w:val="Hypertextovodkaz"/>
            <w:rFonts w:cs="Arial"/>
            <w:szCs w:val="20"/>
          </w:rPr>
          <w:t>fondy.cz/cs/Microsites/IROP/Dokumenty</w:t>
        </w:r>
      </w:hyperlink>
      <w:r w:rsidRPr="00620EF9">
        <w:rPr>
          <w:rFonts w:cs="Arial"/>
          <w:szCs w:val="20"/>
        </w:rPr>
        <w:t xml:space="preserve"> - „Dokument</w:t>
      </w:r>
      <w:r>
        <w:rPr>
          <w:rFonts w:cs="Arial"/>
          <w:szCs w:val="20"/>
        </w:rPr>
        <w:t>y</w:t>
      </w:r>
      <w:r w:rsidRPr="00620EF9">
        <w:rPr>
          <w:rFonts w:cs="Arial"/>
          <w:szCs w:val="20"/>
        </w:rPr>
        <w:t xml:space="preserve"> pro MAS“</w:t>
      </w:r>
      <w:r w:rsidRPr="003D7DDF">
        <w:rPr>
          <w:rFonts w:cs="Arial"/>
          <w:szCs w:val="20"/>
        </w:rPr>
        <w:t>), podrobnosti</w:t>
      </w:r>
      <w:r w:rsidR="00B91906">
        <w:rPr>
          <w:rFonts w:cs="Arial"/>
          <w:szCs w:val="20"/>
        </w:rPr>
        <w:br/>
      </w:r>
      <w:r w:rsidRPr="003D7DDF">
        <w:rPr>
          <w:rFonts w:cs="Arial"/>
          <w:szCs w:val="20"/>
        </w:rPr>
        <w:t>o</w:t>
      </w:r>
      <w:r w:rsidRPr="00722C2B">
        <w:rPr>
          <w:rFonts w:cs="Arial"/>
          <w:szCs w:val="20"/>
        </w:rPr>
        <w:t xml:space="preserve"> kontrolním listu </w:t>
      </w:r>
      <w:r w:rsidRPr="00C66B16">
        <w:rPr>
          <w:rFonts w:cs="Arial"/>
          <w:szCs w:val="20"/>
        </w:rPr>
        <w:t>v kapitole 4.4 tohoto dokumentu,</w:t>
      </w:r>
      <w:r w:rsidRPr="00722C2B">
        <w:rPr>
          <w:rFonts w:cs="Arial"/>
          <w:szCs w:val="20"/>
        </w:rPr>
        <w:t xml:space="preserve"> který posléze předloží členové hodnoticí komise Výběrové </w:t>
      </w:r>
      <w:r w:rsidR="00F63CFB">
        <w:rPr>
          <w:rFonts w:cs="Arial"/>
          <w:szCs w:val="20"/>
        </w:rPr>
        <w:t>komisi</w:t>
      </w:r>
      <w:r w:rsidRPr="00722C2B">
        <w:rPr>
          <w:rFonts w:cs="Arial"/>
          <w:szCs w:val="20"/>
        </w:rPr>
        <w:t xml:space="preserve">. </w:t>
      </w:r>
    </w:p>
    <w:p w14:paraId="3CBCFE87" w14:textId="77777777" w:rsidR="00F5125F" w:rsidRPr="00322A21" w:rsidRDefault="00F5125F" w:rsidP="005B30E1">
      <w:pPr>
        <w:pStyle w:val="Odstavecseseznamem"/>
        <w:numPr>
          <w:ilvl w:val="1"/>
          <w:numId w:val="16"/>
        </w:numPr>
        <w:jc w:val="both"/>
        <w:rPr>
          <w:rFonts w:cs="Arial"/>
          <w:szCs w:val="20"/>
        </w:rPr>
      </w:pPr>
      <w:r w:rsidRPr="001146A8">
        <w:rPr>
          <w:rFonts w:cs="Arial"/>
          <w:szCs w:val="20"/>
        </w:rPr>
        <w:t xml:space="preserve">O výsledku hodnocení </w:t>
      </w:r>
      <w:r w:rsidRPr="00322A21">
        <w:rPr>
          <w:rFonts w:cs="Arial"/>
          <w:szCs w:val="20"/>
        </w:rPr>
        <w:t>hlasuje Výběrov</w:t>
      </w:r>
      <w:r w:rsidR="00F63CFB" w:rsidRPr="00322A21">
        <w:rPr>
          <w:rFonts w:cs="Arial"/>
          <w:szCs w:val="20"/>
        </w:rPr>
        <w:t>á komise</w:t>
      </w:r>
      <w:r w:rsidRPr="00322A21">
        <w:rPr>
          <w:rFonts w:cs="Arial"/>
          <w:szCs w:val="20"/>
        </w:rPr>
        <w:t>.</w:t>
      </w:r>
    </w:p>
    <w:p w14:paraId="397D63B9" w14:textId="1D7E7EE8" w:rsidR="00F5125F" w:rsidRPr="00722C2B" w:rsidRDefault="00F5125F" w:rsidP="005B30E1">
      <w:pPr>
        <w:pStyle w:val="Odstavecseseznamem"/>
        <w:numPr>
          <w:ilvl w:val="1"/>
          <w:numId w:val="16"/>
        </w:numPr>
        <w:jc w:val="both"/>
        <w:rPr>
          <w:rFonts w:cs="Arial"/>
          <w:szCs w:val="20"/>
        </w:rPr>
      </w:pPr>
      <w:r w:rsidRPr="00302BFD">
        <w:rPr>
          <w:rFonts w:cs="Arial"/>
          <w:szCs w:val="20"/>
        </w:rPr>
        <w:t>Po jednání</w:t>
      </w:r>
      <w:r w:rsidRPr="00722C2B">
        <w:rPr>
          <w:rFonts w:cs="Arial"/>
          <w:szCs w:val="20"/>
        </w:rPr>
        <w:t xml:space="preserve"> </w:t>
      </w:r>
      <w:r>
        <w:rPr>
          <w:rFonts w:cs="Arial"/>
          <w:szCs w:val="20"/>
        </w:rPr>
        <w:t>Výběrové</w:t>
      </w:r>
      <w:r w:rsidR="00F63CFB">
        <w:rPr>
          <w:rFonts w:cs="Arial"/>
          <w:szCs w:val="20"/>
        </w:rPr>
        <w:t xml:space="preserve"> komise</w:t>
      </w:r>
      <w:r>
        <w:rPr>
          <w:rFonts w:cs="Arial"/>
          <w:i/>
          <w:szCs w:val="20"/>
        </w:rPr>
        <w:t>,</w:t>
      </w:r>
      <w:r>
        <w:rPr>
          <w:rFonts w:cs="Arial"/>
          <w:szCs w:val="20"/>
        </w:rPr>
        <w:t xml:space="preserve"> </w:t>
      </w:r>
      <w:r w:rsidRPr="00722C2B">
        <w:rPr>
          <w:rFonts w:cs="Arial"/>
          <w:szCs w:val="20"/>
        </w:rPr>
        <w:t xml:space="preserve">je </w:t>
      </w:r>
      <w:r w:rsidR="00E67BF0">
        <w:rPr>
          <w:rFonts w:cs="Arial"/>
          <w:szCs w:val="20"/>
        </w:rPr>
        <w:t xml:space="preserve">vedoucím zaměstnancem pro realizaci SCLLD </w:t>
      </w:r>
      <w:r w:rsidRPr="002F2C0B">
        <w:rPr>
          <w:rFonts w:cs="Arial"/>
          <w:szCs w:val="20"/>
        </w:rPr>
        <w:t>výsledek hodnocení, kontrolním listem, vložen</w:t>
      </w:r>
      <w:r w:rsidRPr="00722C2B">
        <w:rPr>
          <w:rFonts w:cs="Arial"/>
          <w:szCs w:val="20"/>
        </w:rPr>
        <w:t xml:space="preserve"> </w:t>
      </w:r>
      <w:r w:rsidRPr="004043E4">
        <w:rPr>
          <w:rFonts w:cs="Arial"/>
          <w:b/>
          <w:szCs w:val="20"/>
        </w:rPr>
        <w:t>do 2 pracovních dnů</w:t>
      </w:r>
      <w:r>
        <w:rPr>
          <w:rFonts w:cs="Arial"/>
          <w:szCs w:val="20"/>
        </w:rPr>
        <w:t xml:space="preserve">/v případě per </w:t>
      </w:r>
      <w:proofErr w:type="spellStart"/>
      <w:r>
        <w:rPr>
          <w:rFonts w:cs="Arial"/>
          <w:szCs w:val="20"/>
        </w:rPr>
        <w:t>rollam</w:t>
      </w:r>
      <w:proofErr w:type="spellEnd"/>
      <w:r>
        <w:rPr>
          <w:rFonts w:cs="Arial"/>
          <w:szCs w:val="20"/>
        </w:rPr>
        <w:t xml:space="preserve"> do </w:t>
      </w:r>
      <w:r w:rsidRPr="005133BA">
        <w:rPr>
          <w:rFonts w:cs="Arial"/>
          <w:b/>
          <w:szCs w:val="20"/>
        </w:rPr>
        <w:t>8 pracovních dnů</w:t>
      </w:r>
      <w:r w:rsidR="00F63CFB">
        <w:rPr>
          <w:rFonts w:cs="Arial"/>
          <w:szCs w:val="20"/>
        </w:rPr>
        <w:t xml:space="preserve"> </w:t>
      </w:r>
      <w:r>
        <w:rPr>
          <w:rFonts w:cs="Arial"/>
          <w:szCs w:val="20"/>
        </w:rPr>
        <w:t>od ukončeného jednání Výběrové</w:t>
      </w:r>
      <w:r w:rsidR="00F63CFB">
        <w:rPr>
          <w:rFonts w:cs="Arial"/>
          <w:szCs w:val="20"/>
        </w:rPr>
        <w:t xml:space="preserve"> komise</w:t>
      </w:r>
      <w:r>
        <w:rPr>
          <w:rFonts w:cs="Arial"/>
          <w:szCs w:val="20"/>
        </w:rPr>
        <w:t>,</w:t>
      </w:r>
      <w:r w:rsidRPr="00722C2B">
        <w:rPr>
          <w:rFonts w:cs="Arial"/>
          <w:szCs w:val="20"/>
        </w:rPr>
        <w:t xml:space="preserve"> </w:t>
      </w:r>
      <w:r>
        <w:rPr>
          <w:rFonts w:cs="Arial"/>
          <w:szCs w:val="20"/>
        </w:rPr>
        <w:t>do MS</w:t>
      </w:r>
      <w:r w:rsidRPr="00722C2B">
        <w:rPr>
          <w:rFonts w:cs="Arial"/>
          <w:szCs w:val="20"/>
        </w:rPr>
        <w:t xml:space="preserve">2014+. </w:t>
      </w:r>
    </w:p>
    <w:p w14:paraId="1A679284" w14:textId="77777777" w:rsidR="00F5125F" w:rsidRPr="00DF05C5" w:rsidRDefault="00F5125F" w:rsidP="005B30E1">
      <w:pPr>
        <w:pStyle w:val="Odstavecseseznamem"/>
        <w:numPr>
          <w:ilvl w:val="1"/>
          <w:numId w:val="16"/>
        </w:numPr>
        <w:jc w:val="both"/>
        <w:rPr>
          <w:rFonts w:cs="Arial"/>
          <w:szCs w:val="20"/>
        </w:rPr>
      </w:pPr>
      <w:r w:rsidRPr="00DF05C5">
        <w:rPr>
          <w:rFonts w:cs="Arial"/>
          <w:szCs w:val="20"/>
        </w:rPr>
        <w:t>Zápis obsahuje projekty seřazené podle dosažených bodů a statutu zda splnily nebo nesplnily podmínky věcného hodnocení</w:t>
      </w:r>
      <w:r>
        <w:rPr>
          <w:rFonts w:cs="Arial"/>
          <w:szCs w:val="20"/>
        </w:rPr>
        <w:t>.</w:t>
      </w:r>
      <w:r w:rsidRPr="00DF05C5">
        <w:rPr>
          <w:rFonts w:cs="Arial"/>
          <w:szCs w:val="20"/>
        </w:rPr>
        <w:t xml:space="preserve"> V případě rovnosti bodů přidělených Výběrov</w:t>
      </w:r>
      <w:r w:rsidR="00F63CFB">
        <w:rPr>
          <w:rFonts w:cs="Arial"/>
          <w:szCs w:val="20"/>
        </w:rPr>
        <w:t>ou komisí</w:t>
      </w:r>
      <w:r w:rsidRPr="00DF05C5">
        <w:rPr>
          <w:rFonts w:cs="Arial"/>
          <w:szCs w:val="20"/>
        </w:rPr>
        <w:t xml:space="preserve"> bude rozhodovat datum a čas příjmu žádostí o podporu v MS2014+ v uvedeném pořadí.  </w:t>
      </w:r>
    </w:p>
    <w:p w14:paraId="126C916C" w14:textId="76D089F7" w:rsidR="00F5125F" w:rsidRPr="00C66B16" w:rsidRDefault="00F5125F" w:rsidP="00E67BF0">
      <w:pPr>
        <w:pStyle w:val="Odstavecseseznamem"/>
        <w:numPr>
          <w:ilvl w:val="1"/>
          <w:numId w:val="16"/>
        </w:numPr>
        <w:jc w:val="both"/>
        <w:rPr>
          <w:rFonts w:cs="Arial"/>
          <w:szCs w:val="20"/>
        </w:rPr>
      </w:pPr>
      <w:r w:rsidRPr="00722C2B">
        <w:rPr>
          <w:rFonts w:cs="Arial"/>
          <w:szCs w:val="20"/>
        </w:rPr>
        <w:t xml:space="preserve">O výsledku věcného hodnocení je informován žadatel </w:t>
      </w:r>
      <w:r w:rsidR="00E67BF0">
        <w:rPr>
          <w:rFonts w:cs="Arial"/>
          <w:szCs w:val="20"/>
        </w:rPr>
        <w:t xml:space="preserve">vedoucím zaměstnancem pro realizaci SCLLD </w:t>
      </w:r>
      <w:r w:rsidRPr="00722C2B">
        <w:rPr>
          <w:rFonts w:cs="Arial"/>
          <w:szCs w:val="20"/>
        </w:rPr>
        <w:t>pr</w:t>
      </w:r>
      <w:r>
        <w:rPr>
          <w:rFonts w:cs="Arial"/>
          <w:szCs w:val="20"/>
        </w:rPr>
        <w:t>ostřednictvím interní depeše MS</w:t>
      </w:r>
      <w:r w:rsidRPr="00722C2B">
        <w:rPr>
          <w:rFonts w:cs="Arial"/>
          <w:szCs w:val="20"/>
        </w:rPr>
        <w:t xml:space="preserve">2014+ </w:t>
      </w:r>
      <w:r w:rsidRPr="005133BA">
        <w:rPr>
          <w:rFonts w:cs="Arial"/>
          <w:b/>
          <w:szCs w:val="20"/>
        </w:rPr>
        <w:t>do 2 pracovních dnů</w:t>
      </w:r>
      <w:r>
        <w:rPr>
          <w:rFonts w:cs="Arial"/>
          <w:szCs w:val="20"/>
        </w:rPr>
        <w:t xml:space="preserve"> </w:t>
      </w:r>
      <w:r w:rsidRPr="00722C2B">
        <w:rPr>
          <w:rFonts w:cs="Arial"/>
          <w:szCs w:val="20"/>
        </w:rPr>
        <w:t>po zadání výsledku</w:t>
      </w:r>
      <w:r w:rsidR="00E67BF0">
        <w:rPr>
          <w:rFonts w:cs="Arial"/>
          <w:szCs w:val="20"/>
        </w:rPr>
        <w:t xml:space="preserve"> </w:t>
      </w:r>
      <w:r w:rsidRPr="00722C2B">
        <w:rPr>
          <w:rFonts w:cs="Arial"/>
          <w:szCs w:val="20"/>
        </w:rPr>
        <w:t>hodnocení do MS</w:t>
      </w:r>
      <w:r>
        <w:rPr>
          <w:rFonts w:cs="Arial"/>
          <w:szCs w:val="20"/>
        </w:rPr>
        <w:t xml:space="preserve">2014+. </w:t>
      </w:r>
      <w:r w:rsidR="00E67BF0" w:rsidRPr="00E67BF0">
        <w:rPr>
          <w:rFonts w:cs="Arial"/>
          <w:szCs w:val="20"/>
        </w:rPr>
        <w:t xml:space="preserve">Ode dne doručení oznámení s podklady pro hodnocení běží žadateli </w:t>
      </w:r>
      <w:proofErr w:type="gramStart"/>
      <w:r w:rsidR="00E67BF0" w:rsidRPr="00E67BF0">
        <w:rPr>
          <w:rFonts w:cs="Arial"/>
          <w:szCs w:val="20"/>
        </w:rPr>
        <w:t>15-ti denní</w:t>
      </w:r>
      <w:proofErr w:type="gramEnd"/>
      <w:r w:rsidR="00E67BF0" w:rsidRPr="00E67BF0">
        <w:rPr>
          <w:rFonts w:cs="Arial"/>
          <w:szCs w:val="20"/>
        </w:rPr>
        <w:t xml:space="preserve"> lhůta pro podání žádosti o přezkum.</w:t>
      </w:r>
      <w:r w:rsidR="00E67BF0">
        <w:rPr>
          <w:rFonts w:cs="Arial"/>
          <w:szCs w:val="20"/>
        </w:rPr>
        <w:t xml:space="preserve"> </w:t>
      </w:r>
      <w:r w:rsidRPr="00722C2B">
        <w:rPr>
          <w:rFonts w:cs="Arial"/>
          <w:szCs w:val="20"/>
        </w:rPr>
        <w:t>Žadatelé se moh</w:t>
      </w:r>
      <w:r>
        <w:rPr>
          <w:rFonts w:cs="Arial"/>
          <w:szCs w:val="20"/>
        </w:rPr>
        <w:t xml:space="preserve">ou žádosti o přezkum vzdát </w:t>
      </w:r>
      <w:r w:rsidRPr="00722C2B">
        <w:rPr>
          <w:rFonts w:cs="Arial"/>
          <w:szCs w:val="20"/>
        </w:rPr>
        <w:t>(</w:t>
      </w:r>
      <w:r w:rsidRPr="001C0528">
        <w:rPr>
          <w:rFonts w:cs="Arial"/>
          <w:szCs w:val="20"/>
        </w:rPr>
        <w:t xml:space="preserve">podrobnosti </w:t>
      </w:r>
      <w:r w:rsidRPr="00C66B16">
        <w:rPr>
          <w:rFonts w:cs="Arial"/>
          <w:szCs w:val="20"/>
        </w:rPr>
        <w:t>v kapitole 6 tohoto dokumentu).</w:t>
      </w:r>
    </w:p>
    <w:p w14:paraId="6A1389F0" w14:textId="77777777" w:rsidR="00F5125F" w:rsidRPr="00043CC9" w:rsidRDefault="00F5125F" w:rsidP="005B30E1">
      <w:pPr>
        <w:pStyle w:val="Odstavecseseznamem"/>
        <w:numPr>
          <w:ilvl w:val="1"/>
          <w:numId w:val="16"/>
        </w:numPr>
        <w:jc w:val="both"/>
        <w:rPr>
          <w:rFonts w:cs="Arial"/>
          <w:szCs w:val="20"/>
        </w:rPr>
      </w:pPr>
      <w:r w:rsidRPr="00DF05C5">
        <w:rPr>
          <w:rFonts w:cs="Arial"/>
          <w:szCs w:val="20"/>
        </w:rPr>
        <w:t xml:space="preserve">Po vyřešení žádostí o přezkum, jsou projekty předány </w:t>
      </w:r>
      <w:r w:rsidR="00F63CFB">
        <w:rPr>
          <w:rFonts w:cs="Arial"/>
          <w:szCs w:val="20"/>
        </w:rPr>
        <w:t>Radě spolku</w:t>
      </w:r>
      <w:r w:rsidRPr="00DF05C5">
        <w:rPr>
          <w:rFonts w:cs="Arial"/>
          <w:szCs w:val="20"/>
        </w:rPr>
        <w:t xml:space="preserve"> (</w:t>
      </w:r>
      <w:r w:rsidRPr="00864ABE">
        <w:rPr>
          <w:rFonts w:cs="Arial"/>
          <w:szCs w:val="20"/>
        </w:rPr>
        <w:t xml:space="preserve">podrobnosti o výběru </w:t>
      </w:r>
      <w:r w:rsidRPr="00043CC9">
        <w:rPr>
          <w:rFonts w:cs="Arial"/>
          <w:szCs w:val="20"/>
        </w:rPr>
        <w:t xml:space="preserve">projektu jsou uvedeny v kapitole 5.3 tohoto dokumentu). </w:t>
      </w:r>
    </w:p>
    <w:p w14:paraId="0A9FB4C0" w14:textId="77777777" w:rsidR="00F5125F" w:rsidRPr="00DF05C5" w:rsidRDefault="00F5125F" w:rsidP="00F5125F">
      <w:pPr>
        <w:pStyle w:val="Odstavecseseznamem"/>
        <w:ind w:left="1785"/>
        <w:jc w:val="both"/>
        <w:rPr>
          <w:rFonts w:cs="Arial"/>
          <w:szCs w:val="20"/>
        </w:rPr>
      </w:pPr>
    </w:p>
    <w:p w14:paraId="2BE5E731" w14:textId="11E446D8" w:rsidR="0016759F" w:rsidRPr="0016759F" w:rsidRDefault="00F5125F" w:rsidP="00F5125F">
      <w:pPr>
        <w:jc w:val="both"/>
        <w:rPr>
          <w:rFonts w:cs="Arial"/>
          <w:szCs w:val="20"/>
        </w:rPr>
      </w:pPr>
      <w:r w:rsidRPr="006538CB">
        <w:rPr>
          <w:rFonts w:cs="Arial"/>
          <w:szCs w:val="20"/>
        </w:rPr>
        <w:t xml:space="preserve">Členové </w:t>
      </w:r>
      <w:r w:rsidR="008301E2" w:rsidRPr="0012629D">
        <w:rPr>
          <w:rFonts w:cs="Arial"/>
          <w:szCs w:val="20"/>
        </w:rPr>
        <w:t>hodnot</w:t>
      </w:r>
      <w:r w:rsidR="00533617">
        <w:rPr>
          <w:rFonts w:cs="Arial"/>
          <w:szCs w:val="20"/>
        </w:rPr>
        <w:t>i</w:t>
      </w:r>
      <w:r w:rsidR="008301E2" w:rsidRPr="0012629D">
        <w:rPr>
          <w:rFonts w:cs="Arial"/>
          <w:szCs w:val="20"/>
        </w:rPr>
        <w:t>cí</w:t>
      </w:r>
      <w:r w:rsidR="007E29DC" w:rsidRPr="0012629D">
        <w:rPr>
          <w:rFonts w:cs="Arial"/>
          <w:szCs w:val="20"/>
        </w:rPr>
        <w:t xml:space="preserve"> komise</w:t>
      </w:r>
      <w:r w:rsidRPr="0012629D">
        <w:rPr>
          <w:rFonts w:cs="Arial"/>
          <w:szCs w:val="20"/>
        </w:rPr>
        <w:t xml:space="preserve"> </w:t>
      </w:r>
      <w:r w:rsidR="000D653E" w:rsidRPr="0012629D">
        <w:rPr>
          <w:rFonts w:cs="Arial"/>
          <w:szCs w:val="20"/>
        </w:rPr>
        <w:t xml:space="preserve">MAS </w:t>
      </w:r>
      <w:r w:rsidRPr="0012629D">
        <w:rPr>
          <w:rFonts w:cs="Arial"/>
          <w:szCs w:val="20"/>
        </w:rPr>
        <w:t xml:space="preserve">podepisují </w:t>
      </w:r>
      <w:r w:rsidR="00D205F8">
        <w:rPr>
          <w:rFonts w:cs="Arial"/>
          <w:szCs w:val="20"/>
        </w:rPr>
        <w:t>prezenční listinu příslušnou k jednání. Zápis s výsledky jednání podepisuje předseda hodnot</w:t>
      </w:r>
      <w:r w:rsidR="00533617">
        <w:rPr>
          <w:rFonts w:cs="Arial"/>
          <w:szCs w:val="20"/>
        </w:rPr>
        <w:t>i</w:t>
      </w:r>
      <w:r w:rsidR="00D205F8">
        <w:rPr>
          <w:rFonts w:cs="Arial"/>
          <w:szCs w:val="20"/>
        </w:rPr>
        <w:t xml:space="preserve">cí komise po uskutečnění připomínkového řízení k zápisu z jednání.  </w:t>
      </w:r>
      <w:r w:rsidR="000D653E" w:rsidRPr="0012629D">
        <w:rPr>
          <w:rFonts w:cs="Arial"/>
          <w:szCs w:val="20"/>
        </w:rPr>
        <w:t>Zapisovatel</w:t>
      </w:r>
      <w:r w:rsidR="009A6C82" w:rsidRPr="0012629D">
        <w:rPr>
          <w:rFonts w:cs="Arial"/>
          <w:szCs w:val="20"/>
        </w:rPr>
        <w:t xml:space="preserve"> </w:t>
      </w:r>
      <w:r w:rsidRPr="0012629D">
        <w:rPr>
          <w:rFonts w:cs="Arial"/>
          <w:szCs w:val="20"/>
        </w:rPr>
        <w:t xml:space="preserve">vypracuje zápis </w:t>
      </w:r>
      <w:r w:rsidRPr="0012629D">
        <w:rPr>
          <w:rFonts w:cs="Arial"/>
          <w:b/>
          <w:szCs w:val="20"/>
        </w:rPr>
        <w:t xml:space="preserve">do </w:t>
      </w:r>
      <w:r w:rsidR="00043CC9">
        <w:rPr>
          <w:rFonts w:cs="Arial"/>
          <w:b/>
          <w:szCs w:val="20"/>
        </w:rPr>
        <w:t>10 dnů</w:t>
      </w:r>
      <w:r w:rsidRPr="0012629D">
        <w:rPr>
          <w:rFonts w:cs="Arial"/>
          <w:szCs w:val="20"/>
        </w:rPr>
        <w:t xml:space="preserve"> od jeho konání. Členové </w:t>
      </w:r>
      <w:r w:rsidR="008301E2" w:rsidRPr="0012629D">
        <w:rPr>
          <w:rFonts w:cs="Arial"/>
          <w:szCs w:val="20"/>
        </w:rPr>
        <w:t>hodnot</w:t>
      </w:r>
      <w:r w:rsidR="00533617">
        <w:rPr>
          <w:rFonts w:cs="Arial"/>
          <w:szCs w:val="20"/>
        </w:rPr>
        <w:t>i</w:t>
      </w:r>
      <w:r w:rsidR="008301E2" w:rsidRPr="0012629D">
        <w:rPr>
          <w:rFonts w:cs="Arial"/>
          <w:szCs w:val="20"/>
        </w:rPr>
        <w:t>cí</w:t>
      </w:r>
      <w:r w:rsidR="0016759F" w:rsidRPr="0012629D">
        <w:rPr>
          <w:rFonts w:cs="Arial"/>
          <w:szCs w:val="20"/>
        </w:rPr>
        <w:t xml:space="preserve"> komise </w:t>
      </w:r>
      <w:r w:rsidRPr="0012629D">
        <w:rPr>
          <w:rFonts w:cs="Arial"/>
          <w:szCs w:val="20"/>
        </w:rPr>
        <w:t xml:space="preserve">obdrží zápis k připomínkám nejpozději </w:t>
      </w:r>
      <w:r w:rsidR="00043CC9">
        <w:rPr>
          <w:rFonts w:cs="Arial"/>
          <w:b/>
          <w:szCs w:val="20"/>
        </w:rPr>
        <w:t>během 5</w:t>
      </w:r>
      <w:r w:rsidRPr="0012629D">
        <w:rPr>
          <w:rFonts w:cs="Arial"/>
          <w:b/>
          <w:szCs w:val="20"/>
        </w:rPr>
        <w:t xml:space="preserve"> dnů</w:t>
      </w:r>
      <w:r w:rsidRPr="0012629D">
        <w:rPr>
          <w:rFonts w:cs="Arial"/>
          <w:szCs w:val="20"/>
        </w:rPr>
        <w:t xml:space="preserve"> od jeho vypracování. Lhůta pro uplatňování připomínek je stanovena </w:t>
      </w:r>
      <w:r w:rsidR="00D86ECA" w:rsidRPr="00BF0F72">
        <w:rPr>
          <w:rFonts w:cs="Arial"/>
          <w:b/>
          <w:szCs w:val="20"/>
        </w:rPr>
        <w:t xml:space="preserve">do </w:t>
      </w:r>
      <w:r w:rsidR="00043CC9">
        <w:rPr>
          <w:rFonts w:cs="Arial"/>
          <w:b/>
          <w:szCs w:val="20"/>
        </w:rPr>
        <w:t>5 dnů</w:t>
      </w:r>
      <w:r w:rsidRPr="0012629D">
        <w:rPr>
          <w:rFonts w:cs="Arial"/>
          <w:szCs w:val="20"/>
        </w:rPr>
        <w:t xml:space="preserve"> od jeho zaslání. V př</w:t>
      </w:r>
      <w:r w:rsidR="0016759F" w:rsidRPr="0012629D">
        <w:rPr>
          <w:rFonts w:cs="Arial"/>
          <w:szCs w:val="20"/>
        </w:rPr>
        <w:t xml:space="preserve">ípadě, kdy neobdrží zpracovatel </w:t>
      </w:r>
      <w:r w:rsidRPr="0012629D">
        <w:rPr>
          <w:rFonts w:cs="Arial"/>
          <w:szCs w:val="20"/>
        </w:rPr>
        <w:t xml:space="preserve">zápisu žádné připomínky, bude považovat zápis za schválený členy </w:t>
      </w:r>
      <w:r w:rsidR="008301E2" w:rsidRPr="0012629D">
        <w:rPr>
          <w:rFonts w:cs="Arial"/>
          <w:szCs w:val="20"/>
        </w:rPr>
        <w:t>hodnot</w:t>
      </w:r>
      <w:r w:rsidR="00533617">
        <w:rPr>
          <w:rFonts w:cs="Arial"/>
          <w:szCs w:val="20"/>
        </w:rPr>
        <w:t>i</w:t>
      </w:r>
      <w:r w:rsidR="008301E2" w:rsidRPr="0012629D">
        <w:rPr>
          <w:rFonts w:cs="Arial"/>
          <w:szCs w:val="20"/>
        </w:rPr>
        <w:t>cí</w:t>
      </w:r>
      <w:r w:rsidR="0016759F" w:rsidRPr="0012629D">
        <w:rPr>
          <w:rFonts w:cs="Arial"/>
          <w:szCs w:val="20"/>
        </w:rPr>
        <w:t xml:space="preserve"> komise</w:t>
      </w:r>
      <w:r w:rsidR="000D653E">
        <w:rPr>
          <w:rFonts w:cs="Arial"/>
          <w:szCs w:val="20"/>
        </w:rPr>
        <w:t xml:space="preserve"> MAS</w:t>
      </w:r>
      <w:r w:rsidR="0016759F">
        <w:rPr>
          <w:rFonts w:cs="Arial"/>
          <w:szCs w:val="20"/>
        </w:rPr>
        <w:t xml:space="preserve">. </w:t>
      </w:r>
    </w:p>
    <w:p w14:paraId="2DE31A8B" w14:textId="77777777" w:rsidR="00BF66E7" w:rsidRDefault="006B67E0" w:rsidP="00F24215">
      <w:pPr>
        <w:pStyle w:val="Nadpis2"/>
      </w:pPr>
      <w:bookmarkStart w:id="18" w:name="_Toc513717278"/>
      <w:r w:rsidRPr="006B67E0">
        <w:t>Výběr projektů</w:t>
      </w:r>
      <w:bookmarkEnd w:id="18"/>
    </w:p>
    <w:p w14:paraId="7C7E14DE" w14:textId="77777777" w:rsidR="00F5125F" w:rsidRPr="00DC61EF" w:rsidRDefault="00F5125F" w:rsidP="00F5125F">
      <w:pPr>
        <w:pStyle w:val="normln0"/>
      </w:pPr>
      <w:r w:rsidRPr="00DA135F">
        <w:t>Proces výběru projek</w:t>
      </w:r>
      <w:r w:rsidRPr="00DC61EF">
        <w:t>tů je soubor činností, které jsou vykonávány v období od ukončení věcného hodnocení</w:t>
      </w:r>
      <w:r>
        <w:t xml:space="preserve"> do zasedání </w:t>
      </w:r>
      <w:r w:rsidR="00FF7C23">
        <w:t>Rady spolku</w:t>
      </w:r>
      <w:r w:rsidRPr="001146A8">
        <w:t>.</w:t>
      </w:r>
      <w:r w:rsidRPr="00DC61EF">
        <w:t xml:space="preserve"> Podmínkou pro zařazení projektu do procesu výběru je splnění podmínek věcného hodnocení MAS. </w:t>
      </w:r>
    </w:p>
    <w:p w14:paraId="0BF388B4" w14:textId="77777777" w:rsidR="00F5125F" w:rsidRPr="00FF7C23" w:rsidRDefault="00F5125F" w:rsidP="00F5125F">
      <w:pPr>
        <w:pStyle w:val="normln0"/>
        <w:rPr>
          <w:strike/>
        </w:rPr>
      </w:pPr>
      <w:r w:rsidRPr="00722C2B">
        <w:lastRenderedPageBreak/>
        <w:t>Za výběr projektů je odpovědn</w:t>
      </w:r>
      <w:r w:rsidR="00FF7C23">
        <w:t>á Rada spolku</w:t>
      </w:r>
      <w:r w:rsidRPr="00722C2B">
        <w:t xml:space="preserve">. Pravomoci </w:t>
      </w:r>
      <w:r w:rsidR="00FF7C23">
        <w:t>Rady spolku</w:t>
      </w:r>
      <w:r w:rsidRPr="00722C2B">
        <w:t xml:space="preserve"> jsou uvedené v Jednacím řádu </w:t>
      </w:r>
      <w:r w:rsidR="00FF7C23" w:rsidRPr="00472836">
        <w:t>a Stanovách MAS.</w:t>
      </w:r>
      <w:r w:rsidR="00FF7C23">
        <w:t xml:space="preserve"> </w:t>
      </w:r>
    </w:p>
    <w:p w14:paraId="18D02534" w14:textId="79AE90B2" w:rsidR="00F5125F" w:rsidRPr="00602CC4" w:rsidRDefault="00F5125F" w:rsidP="00F5125F">
      <w:pPr>
        <w:pStyle w:val="normln0"/>
      </w:pPr>
      <w:r w:rsidRPr="00722C2B">
        <w:t xml:space="preserve">Oznámení o svolání </w:t>
      </w:r>
      <w:r w:rsidR="00FF7C23" w:rsidRPr="00602CC4">
        <w:t>Rady spolku</w:t>
      </w:r>
      <w:r w:rsidRPr="00602CC4">
        <w:t xml:space="preserve"> MAS proběhne </w:t>
      </w:r>
      <w:r w:rsidRPr="00602CC4">
        <w:rPr>
          <w:b/>
        </w:rPr>
        <w:t>do 2 pracovních dnů</w:t>
      </w:r>
      <w:r w:rsidRPr="00602CC4">
        <w:t xml:space="preserve"> po předání Zápisu </w:t>
      </w:r>
      <w:r w:rsidRPr="00602CC4">
        <w:br/>
      </w:r>
      <w:r w:rsidR="00CE4552">
        <w:t>o</w:t>
      </w:r>
      <w:r w:rsidRPr="00602CC4">
        <w:t xml:space="preserve"> výsledku věcného hodnocení Výběrov</w:t>
      </w:r>
      <w:r w:rsidR="00CE4552">
        <w:t>ou</w:t>
      </w:r>
      <w:r w:rsidR="00F001A5" w:rsidRPr="00602CC4">
        <w:t xml:space="preserve"> komis</w:t>
      </w:r>
      <w:r w:rsidR="00CE4552">
        <w:t>í</w:t>
      </w:r>
      <w:r w:rsidRPr="00602CC4">
        <w:t xml:space="preserve"> MAS.</w:t>
      </w:r>
      <w:r w:rsidR="000A099B">
        <w:t xml:space="preserve"> Předseda spolku</w:t>
      </w:r>
      <w:r w:rsidRPr="00602CC4">
        <w:t xml:space="preserve"> zasílá pozvánku členům </w:t>
      </w:r>
      <w:r w:rsidR="00FF7C23" w:rsidRPr="00602CC4">
        <w:t>Rady spolku</w:t>
      </w:r>
      <w:r w:rsidRPr="00602CC4">
        <w:t>. Součástí pozvánky je zápis Výběrové</w:t>
      </w:r>
      <w:r w:rsidR="00FF7C23" w:rsidRPr="00602CC4">
        <w:t xml:space="preserve"> komise </w:t>
      </w:r>
      <w:r w:rsidRPr="00602CC4">
        <w:t xml:space="preserve">MAS, popřípadě další dokumentace MAS. </w:t>
      </w:r>
    </w:p>
    <w:p w14:paraId="042FFE22" w14:textId="77777777" w:rsidR="00F5125F" w:rsidRPr="00602CC4" w:rsidRDefault="00F5125F" w:rsidP="00F5125F">
      <w:pPr>
        <w:pStyle w:val="normln0"/>
      </w:pPr>
      <w:r w:rsidRPr="00602CC4">
        <w:t xml:space="preserve">Jednání </w:t>
      </w:r>
      <w:r w:rsidR="00FF7C23" w:rsidRPr="00602CC4">
        <w:t xml:space="preserve">Rady spolku </w:t>
      </w:r>
      <w:r w:rsidRPr="00602CC4">
        <w:t xml:space="preserve">se koná nejpozději </w:t>
      </w:r>
      <w:r w:rsidRPr="00602CC4">
        <w:rPr>
          <w:b/>
        </w:rPr>
        <w:t>do 10 pracovních dnů</w:t>
      </w:r>
      <w:r w:rsidRPr="00602CC4">
        <w:t xml:space="preserve"> od ukončení fáze věcného hodnocení (po uplynutí lhůty pro podání žádosti o přezkum a vyřešení případných přezkumů v hodnocení).  </w:t>
      </w:r>
      <w:r w:rsidR="00FF7C23" w:rsidRPr="00602CC4">
        <w:t xml:space="preserve">Rada spolku </w:t>
      </w:r>
      <w:r w:rsidRPr="00602CC4">
        <w:t>vybírá projekty na základě návrhu Výběrové</w:t>
      </w:r>
      <w:r w:rsidR="00FF7C23" w:rsidRPr="00602CC4">
        <w:t xml:space="preserve"> komise </w:t>
      </w:r>
      <w:r w:rsidRPr="00602CC4">
        <w:t xml:space="preserve">MAS. Členové </w:t>
      </w:r>
      <w:r w:rsidR="00FF7C23" w:rsidRPr="00602CC4">
        <w:t>Rady spolku</w:t>
      </w:r>
      <w:r w:rsidRPr="00602CC4">
        <w:t xml:space="preserve">, kteří potvrzují výběr projektů na základě výsledku hodnocení, nesmí být ve střetu zájmu. </w:t>
      </w:r>
    </w:p>
    <w:p w14:paraId="40350158" w14:textId="77777777" w:rsidR="00F5125F" w:rsidRPr="00602CC4" w:rsidRDefault="00F5125F" w:rsidP="00F5125F">
      <w:pPr>
        <w:pStyle w:val="normln0"/>
      </w:pPr>
      <w:r w:rsidRPr="00602CC4">
        <w:t>Při výběru projektů platí pořadí projektů a jejich bodové ohodnocení z věcného hodnocení, nelze jej měnit. Výběrov</w:t>
      </w:r>
      <w:r w:rsidR="00FF7C23" w:rsidRPr="00602CC4">
        <w:t xml:space="preserve">á komise </w:t>
      </w:r>
      <w:r w:rsidRPr="00602CC4">
        <w:t xml:space="preserve">může určit náhradní projekty, které uvádí v zápise z jednání. Náhradním projektem je hraniční projekt, popřípadě další projekt ve výzvě MAS (max. do 120 % alokace výzvy MAS), který splnil podmínky věcného hodnocení, ale ve výzvě není dostatek finančních prostředků na podporu v plné výši.  </w:t>
      </w:r>
    </w:p>
    <w:p w14:paraId="4C816024" w14:textId="77777777" w:rsidR="00F5125F" w:rsidRPr="00722C2B" w:rsidRDefault="00FF7C23" w:rsidP="00F5125F">
      <w:pPr>
        <w:pStyle w:val="normln0"/>
      </w:pPr>
      <w:r w:rsidRPr="00602CC4">
        <w:t xml:space="preserve">Rada spolku </w:t>
      </w:r>
      <w:r w:rsidR="00F5125F" w:rsidRPr="00602CC4">
        <w:t>MAS zodpovídá za alokaci výzvy MAS, v případě náhradních projektů může rozhodnout o jejím navýšení, pokud výzva nebyla vyhlášena na celou alokaci opatření, tzn</w:t>
      </w:r>
      <w:r w:rsidR="00F5125F">
        <w:t>., že může rozhodnout o navýšení alokace výzvy do výše celkových způsobilých výdajů na opatření strategie CLLD</w:t>
      </w:r>
      <w:r w:rsidR="00F5125F" w:rsidRPr="00722C2B">
        <w:t xml:space="preserve">. </w:t>
      </w:r>
    </w:p>
    <w:p w14:paraId="1A521062" w14:textId="77777777" w:rsidR="00F5125F" w:rsidRPr="00722C2B" w:rsidRDefault="00F5125F" w:rsidP="00F5125F">
      <w:pPr>
        <w:pStyle w:val="normln0"/>
      </w:pPr>
      <w:r w:rsidRPr="00722C2B">
        <w:t>V případě nevyčerpání alokace ve výzvě MAS rozhodne o možnosti opětovné</w:t>
      </w:r>
      <w:r>
        <w:t>ho</w:t>
      </w:r>
      <w:r w:rsidRPr="00722C2B">
        <w:t xml:space="preserve"> vyhlášení výzvy MAS. </w:t>
      </w:r>
    </w:p>
    <w:p w14:paraId="594B4822" w14:textId="3342C7A4" w:rsidR="00F5125F" w:rsidRDefault="00F5125F" w:rsidP="00F5125F">
      <w:pPr>
        <w:pStyle w:val="normln0"/>
      </w:pPr>
      <w:r w:rsidRPr="00722C2B">
        <w:t xml:space="preserve">Z jednání </w:t>
      </w:r>
      <w:r w:rsidR="00FF7C23" w:rsidRPr="00602CC4">
        <w:t>Rady spolku</w:t>
      </w:r>
      <w:r w:rsidR="00FF7C23">
        <w:t xml:space="preserve"> </w:t>
      </w:r>
      <w:r w:rsidRPr="00722C2B">
        <w:t xml:space="preserve">bude </w:t>
      </w:r>
      <w:r w:rsidR="00976BF4" w:rsidRPr="0012629D">
        <w:t xml:space="preserve">zapisovatelem </w:t>
      </w:r>
      <w:r w:rsidRPr="0012629D">
        <w:t xml:space="preserve">vytvořen </w:t>
      </w:r>
      <w:proofErr w:type="gramStart"/>
      <w:r w:rsidRPr="0012629D">
        <w:t>zápis</w:t>
      </w:r>
      <w:proofErr w:type="gramEnd"/>
      <w:r w:rsidRPr="0012629D">
        <w:t xml:space="preserve"> ve</w:t>
      </w:r>
      <w:r w:rsidRPr="00722C2B">
        <w:t xml:space="preserve"> kterém jsou vypsány projekty, které byly </w:t>
      </w:r>
      <w:r w:rsidRPr="00D86ECA">
        <w:t>a nebyly vybrány, popřípadě náhradní projekty.</w:t>
      </w:r>
    </w:p>
    <w:p w14:paraId="381B1399" w14:textId="3944A3EB" w:rsidR="00F5125F" w:rsidRPr="00602CC4" w:rsidRDefault="00F5125F" w:rsidP="00F5125F">
      <w:pPr>
        <w:pStyle w:val="normln0"/>
      </w:pPr>
      <w:r w:rsidRPr="00722C2B">
        <w:t xml:space="preserve">Členové </w:t>
      </w:r>
      <w:r w:rsidR="001373F2" w:rsidRPr="00602CC4">
        <w:t xml:space="preserve">Rady spolku </w:t>
      </w:r>
      <w:r w:rsidR="00FF469D" w:rsidRPr="0012629D">
        <w:t xml:space="preserve">podepisují </w:t>
      </w:r>
      <w:r w:rsidR="00FF469D">
        <w:t xml:space="preserve">prezenční listinu příslušnou k jednání. Zápis s výsledky jednání podepisuje předseda spolku po uskutečnění připomínkového řízení k zápisu z jednání.  </w:t>
      </w:r>
      <w:r w:rsidRPr="00602CC4">
        <w:t xml:space="preserve">Zápis z jednání vytvoří </w:t>
      </w:r>
      <w:r w:rsidR="005B5E0B">
        <w:t>manažer</w:t>
      </w:r>
      <w:r w:rsidR="00FF469D">
        <w:t xml:space="preserve"> </w:t>
      </w:r>
      <w:r w:rsidR="00256FF3">
        <w:t xml:space="preserve">spolku </w:t>
      </w:r>
      <w:r w:rsidR="00FF469D">
        <w:t>či jím pověřená osoba</w:t>
      </w:r>
      <w:r w:rsidR="001373F2" w:rsidRPr="00602CC4">
        <w:t xml:space="preserve"> </w:t>
      </w:r>
      <w:r w:rsidRPr="00602CC4">
        <w:t xml:space="preserve">nejpozději </w:t>
      </w:r>
      <w:r w:rsidRPr="00602CC4">
        <w:rPr>
          <w:b/>
        </w:rPr>
        <w:t xml:space="preserve">do </w:t>
      </w:r>
      <w:r w:rsidR="000F5918">
        <w:rPr>
          <w:b/>
        </w:rPr>
        <w:t>10</w:t>
      </w:r>
      <w:r w:rsidRPr="00602CC4">
        <w:rPr>
          <w:b/>
        </w:rPr>
        <w:t xml:space="preserve"> dnů</w:t>
      </w:r>
      <w:r w:rsidRPr="00602CC4">
        <w:t xml:space="preserve"> od jeho konání. Členové </w:t>
      </w:r>
      <w:r w:rsidR="001373F2" w:rsidRPr="00602CC4">
        <w:t xml:space="preserve">Rady spolku </w:t>
      </w:r>
      <w:r w:rsidRPr="00602CC4">
        <w:t xml:space="preserve">obdrží zápis k připomínkám nejpozději </w:t>
      </w:r>
      <w:r w:rsidR="000F5918">
        <w:rPr>
          <w:b/>
        </w:rPr>
        <w:t>během 5</w:t>
      </w:r>
      <w:r w:rsidRPr="00602CC4">
        <w:rPr>
          <w:b/>
        </w:rPr>
        <w:t xml:space="preserve"> dnů</w:t>
      </w:r>
      <w:r w:rsidRPr="00602CC4">
        <w:t xml:space="preserve"> od jeho vypracování. Lhůta pro uplatňování připomínek je stanovena </w:t>
      </w:r>
      <w:r w:rsidR="00D86ECA" w:rsidRPr="00BF0F72">
        <w:rPr>
          <w:b/>
        </w:rPr>
        <w:t>do 5 dnů</w:t>
      </w:r>
      <w:r w:rsidRPr="00602CC4">
        <w:t xml:space="preserve"> od jeho zaslání. V případě, kdy neobdrží zpracovatel zápisu žádné připomínky, bude považovat zápis za schválený členy </w:t>
      </w:r>
      <w:r w:rsidR="001373F2" w:rsidRPr="00602CC4">
        <w:t>Rady spolku</w:t>
      </w:r>
      <w:r w:rsidRPr="00602CC4">
        <w:t xml:space="preserve">. </w:t>
      </w:r>
    </w:p>
    <w:p w14:paraId="01CBA6DB" w14:textId="19514344" w:rsidR="00F5125F" w:rsidRPr="00602CC4" w:rsidRDefault="00F5125F" w:rsidP="00F5125F">
      <w:pPr>
        <w:pStyle w:val="normln0"/>
      </w:pPr>
      <w:r w:rsidRPr="00602CC4">
        <w:t xml:space="preserve">Po jeho podepsání Předsedou </w:t>
      </w:r>
      <w:r w:rsidR="001373F2" w:rsidRPr="00602CC4">
        <w:t xml:space="preserve">spolku </w:t>
      </w:r>
      <w:r w:rsidRPr="00602CC4">
        <w:t xml:space="preserve">kancelář </w:t>
      </w:r>
      <w:r w:rsidR="00256FF3">
        <w:t>spolku</w:t>
      </w:r>
      <w:r w:rsidR="00256FF3" w:rsidRPr="00602CC4">
        <w:t xml:space="preserve"> </w:t>
      </w:r>
      <w:r w:rsidRPr="00602CC4">
        <w:t>vkládá zápis do MS2014+.</w:t>
      </w:r>
    </w:p>
    <w:p w14:paraId="7CCCE3F7" w14:textId="3918D07D" w:rsidR="00F5125F" w:rsidRDefault="00E3236A" w:rsidP="00F5125F">
      <w:pPr>
        <w:pStyle w:val="normln0"/>
      </w:pPr>
      <w:r>
        <w:t xml:space="preserve">Vedoucí zaměstnanec pro realizaci SCLLD </w:t>
      </w:r>
      <w:r w:rsidR="00F5125F" w:rsidRPr="00602CC4">
        <w:t xml:space="preserve">po vložení zápisu </w:t>
      </w:r>
      <w:r w:rsidR="001373F2" w:rsidRPr="00602CC4">
        <w:t xml:space="preserve">Rady spolku </w:t>
      </w:r>
      <w:r w:rsidR="00F5125F" w:rsidRPr="00602CC4">
        <w:t xml:space="preserve">do MS2014+ zasílá </w:t>
      </w:r>
      <w:r w:rsidR="00F5125F" w:rsidRPr="00602CC4">
        <w:rPr>
          <w:b/>
        </w:rPr>
        <w:t>do 2 pracovních dnů</w:t>
      </w:r>
      <w:r w:rsidR="00F5125F" w:rsidRPr="00602CC4">
        <w:t xml:space="preserve"> int</w:t>
      </w:r>
      <w:r w:rsidR="00F5125F" w:rsidRPr="00722C2B">
        <w:t xml:space="preserve">erní depeši </w:t>
      </w:r>
      <w:r w:rsidR="00F5125F">
        <w:t>žadateli. Zároveň zasílá na</w:t>
      </w:r>
      <w:r w:rsidR="00F5125F" w:rsidRPr="00722C2B">
        <w:t xml:space="preserve"> CRR </w:t>
      </w:r>
      <w:r w:rsidR="00F5125F">
        <w:t>depeši k předání projektů k závěrečnému ověření způsobilosti</w:t>
      </w:r>
      <w:r w:rsidR="00F5125F" w:rsidRPr="00722C2B">
        <w:t xml:space="preserve">, Obecná pravidla pro žadatele a příjemce, kapitola </w:t>
      </w:r>
      <w:r w:rsidR="00F5125F">
        <w:t>3.4</w:t>
      </w:r>
      <w:r w:rsidR="00F5125F" w:rsidRPr="00722C2B">
        <w:t xml:space="preserve">. Zveřejňuje seznam vybraných a nevybraných projektů na webu </w:t>
      </w:r>
      <w:r w:rsidR="0012629D" w:rsidRPr="0012629D">
        <w:rPr>
          <w:i/>
          <w:color w:val="0070C0"/>
          <w:u w:val="single"/>
        </w:rPr>
        <w:t>www.viarustica.cz</w:t>
      </w:r>
      <w:r w:rsidR="00F5125F" w:rsidRPr="0012629D">
        <w:rPr>
          <w:i/>
          <w:color w:val="0070C0"/>
          <w:u w:val="single"/>
        </w:rPr>
        <w:t xml:space="preserve"> </w:t>
      </w:r>
      <w:r w:rsidR="00F5125F" w:rsidRPr="005133BA">
        <w:rPr>
          <w:b/>
        </w:rPr>
        <w:t>do 5 pracovních dní</w:t>
      </w:r>
      <w:r w:rsidR="00F5125F" w:rsidRPr="00722C2B">
        <w:t xml:space="preserve"> od zaslání depeše CRR. </w:t>
      </w:r>
    </w:p>
    <w:p w14:paraId="5B5274B7" w14:textId="77777777" w:rsidR="00F5125F" w:rsidRPr="00722C2B" w:rsidRDefault="00F5125F" w:rsidP="00F5125F">
      <w:pPr>
        <w:pStyle w:val="normln0"/>
      </w:pPr>
      <w:r>
        <w:t xml:space="preserve">Proti rozhodnutí Rozhodovacího orgánu o výběru projektů může žadatel podat stížnost podle </w:t>
      </w:r>
      <w:r w:rsidRPr="00602CC4">
        <w:t>kapitoly 1</w:t>
      </w:r>
      <w:r w:rsidR="007F1272" w:rsidRPr="00602CC4">
        <w:t>0</w:t>
      </w:r>
      <w:r w:rsidRPr="00602CC4">
        <w:t xml:space="preserve"> těchto IP.</w:t>
      </w:r>
    </w:p>
    <w:p w14:paraId="05547650" w14:textId="77777777" w:rsidR="00F5125F" w:rsidRPr="00F5125F" w:rsidRDefault="00F5125F" w:rsidP="00F5125F"/>
    <w:p w14:paraId="144B88C6" w14:textId="77777777" w:rsidR="007C1BF1" w:rsidRDefault="007C1BF1" w:rsidP="00A96C7A">
      <w:pPr>
        <w:pStyle w:val="Nadpis1"/>
        <w:pageBreakBefore/>
      </w:pPr>
      <w:bookmarkStart w:id="19" w:name="_Toc513717279"/>
      <w:r w:rsidRPr="007C1BF1">
        <w:lastRenderedPageBreak/>
        <w:t>Přezkum hodnocení projektů</w:t>
      </w:r>
      <w:bookmarkEnd w:id="19"/>
      <w:r w:rsidRPr="007C1BF1">
        <w:t xml:space="preserve"> </w:t>
      </w:r>
    </w:p>
    <w:p w14:paraId="30CABFC4" w14:textId="7C06766D" w:rsidR="00F5125F" w:rsidRPr="00187B65" w:rsidRDefault="00F5125F" w:rsidP="00F5125F">
      <w:pPr>
        <w:pStyle w:val="normln0"/>
      </w:pPr>
      <w:r w:rsidRPr="00187B65">
        <w:t xml:space="preserve">Každý žadatel může podat žádost o přezkum, i když uspěl, nejpozději </w:t>
      </w:r>
      <w:r w:rsidRPr="00206418">
        <w:rPr>
          <w:b/>
        </w:rPr>
        <w:t xml:space="preserve">do </w:t>
      </w:r>
      <w:r w:rsidRPr="00F5125F">
        <w:rPr>
          <w:b/>
        </w:rPr>
        <w:t>15 kalendářních dnů</w:t>
      </w:r>
      <w:r w:rsidRPr="00187B65">
        <w:t xml:space="preserve"> ode dne doručení oznámení o výsledku hodnocení.</w:t>
      </w:r>
      <w:r w:rsidR="00E876CD">
        <w:t xml:space="preserve"> </w:t>
      </w:r>
      <w:r w:rsidR="003763B4" w:rsidRPr="003763B4">
        <w:t xml:space="preserve">Tedy ode dne, kdy se do systému přihlásí žadatel nebo jím pověřená osoba, případně po uplynutí </w:t>
      </w:r>
      <w:r w:rsidR="003763B4" w:rsidRPr="00BF0F72">
        <w:rPr>
          <w:b/>
        </w:rPr>
        <w:t>10 kalendářních dnů</w:t>
      </w:r>
      <w:r w:rsidR="003763B4" w:rsidRPr="003763B4">
        <w:t xml:space="preserve"> ode dne, kdy byl dokument s oznámením s podklady pro vydání rozhodnutí do systému vložen.</w:t>
      </w:r>
      <w:r w:rsidR="003763B4">
        <w:t xml:space="preserve"> </w:t>
      </w:r>
      <w:r w:rsidRPr="00187B65">
        <w:t>Žádost o přezkum lze podat po každé části hodnocení MAS (formální náležitosti a přijatelnosti, věcné hodnocení).</w:t>
      </w:r>
    </w:p>
    <w:p w14:paraId="6D2B7FA4" w14:textId="77777777" w:rsidR="00F5125F" w:rsidRPr="00DA135F" w:rsidRDefault="00F5125F" w:rsidP="00F5125F">
      <w:pPr>
        <w:pStyle w:val="normln0"/>
      </w:pPr>
      <w:r w:rsidRPr="00722C2B">
        <w:t>MAS informuje žadatele o možnosti vzdání se přezkumu interní depeší z důvodu urychlení hodnoticí</w:t>
      </w:r>
      <w:r>
        <w:t>ho</w:t>
      </w:r>
      <w:r w:rsidRPr="00722C2B">
        <w:t xml:space="preserve"> procesu MAS. Urychlit proces hodnocení lze pouze v případě, kdy všichni žadatelé </w:t>
      </w:r>
      <w:r>
        <w:br/>
      </w:r>
      <w:r w:rsidRPr="00722C2B">
        <w:t xml:space="preserve">ve výzvě MAS se vzdají možnosti přezkumu. Vzor </w:t>
      </w:r>
      <w:r>
        <w:t>V</w:t>
      </w:r>
      <w:r w:rsidRPr="00722C2B">
        <w:t xml:space="preserve">zdání se </w:t>
      </w:r>
      <w:r>
        <w:t xml:space="preserve">práva podat o žádost o </w:t>
      </w:r>
      <w:r w:rsidRPr="00722C2B">
        <w:t xml:space="preserve">přezkum </w:t>
      </w:r>
      <w:r w:rsidRPr="00F36FC8">
        <w:rPr>
          <w:i/>
        </w:rPr>
        <w:t>(</w:t>
      </w:r>
      <w:hyperlink r:id="rId17" w:history="1">
        <w:r w:rsidRPr="00620EF9">
          <w:rPr>
            <w:rStyle w:val="Hypertextovodkaz"/>
          </w:rPr>
          <w:t>http://strukturalni-fondy.cz/cs/Microsites/IROP/Dokumenty</w:t>
        </w:r>
      </w:hyperlink>
      <w:r w:rsidRPr="00620EF9">
        <w:t xml:space="preserve"> - „Dokument</w:t>
      </w:r>
      <w:r>
        <w:t>y</w:t>
      </w:r>
      <w:r w:rsidRPr="00620EF9">
        <w:t xml:space="preserve"> pro MAS“</w:t>
      </w:r>
      <w:r w:rsidRPr="00C31188">
        <w:rPr>
          <w:i/>
        </w:rPr>
        <w:t>)</w:t>
      </w:r>
      <w:r w:rsidRPr="00F36FC8">
        <w:rPr>
          <w:i/>
        </w:rPr>
        <w:t xml:space="preserve">. </w:t>
      </w:r>
      <w:r w:rsidRPr="00722C2B">
        <w:t>Dokument vzdání se přezkumu MAS přiloží k výsledku hodnocení do MS 2014+.</w:t>
      </w:r>
    </w:p>
    <w:p w14:paraId="38CCB4AF" w14:textId="4BE97FBB" w:rsidR="00F5125F" w:rsidRPr="00722C2B" w:rsidRDefault="00F5125F" w:rsidP="00F5125F">
      <w:pPr>
        <w:pStyle w:val="normln0"/>
      </w:pPr>
      <w:r w:rsidRPr="00DC61EF">
        <w:t xml:space="preserve">Žadatel vyplní </w:t>
      </w:r>
      <w:r w:rsidR="00E3236A">
        <w:t xml:space="preserve">žádost o přezkum </w:t>
      </w:r>
      <w:r w:rsidRPr="00DC61EF">
        <w:t>v systému MS2014+ MAS</w:t>
      </w:r>
      <w:r>
        <w:t>,</w:t>
      </w:r>
      <w:r w:rsidRPr="0037696D">
        <w:t xml:space="preserve"> </w:t>
      </w:r>
      <w:r w:rsidRPr="00722C2B">
        <w:t xml:space="preserve">Postup zadávání žádosti o </w:t>
      </w:r>
      <w:r>
        <w:t>přezkum</w:t>
      </w:r>
      <w:r w:rsidRPr="00722C2B">
        <w:t xml:space="preserve"> MS2014+ je v příl</w:t>
      </w:r>
      <w:r>
        <w:t>oze č. 19 Obecných pravidel pro žadatele a příjemce</w:t>
      </w:r>
      <w:r w:rsidRPr="00722C2B">
        <w:t>.</w:t>
      </w:r>
    </w:p>
    <w:p w14:paraId="203C6C07" w14:textId="77777777" w:rsidR="00F5125F" w:rsidRPr="00602CC4" w:rsidRDefault="00F5125F" w:rsidP="00F5125F">
      <w:pPr>
        <w:pStyle w:val="normln0"/>
      </w:pPr>
      <w:r w:rsidRPr="00DA135F">
        <w:t xml:space="preserve">Přezkum </w:t>
      </w:r>
      <w:r w:rsidRPr="00602CC4">
        <w:t>provádí Revizní komise MAS na základě podkladů od žadatele, který o přezkumné řízení požádal. V případě nedoložení všech potřebných informací k přezkumu je žadatel předsedou Revizní komise</w:t>
      </w:r>
      <w:r w:rsidRPr="00206418">
        <w:t xml:space="preserve"> MAS</w:t>
      </w:r>
      <w:r>
        <w:t xml:space="preserve"> interní depeší vyzván max. 2 krát k doplnění žádosti o přezkum. Lhůta pro doplnění je stanovena na </w:t>
      </w:r>
      <w:r w:rsidRPr="00F5125F">
        <w:rPr>
          <w:b/>
        </w:rPr>
        <w:t>5 pracovních dní</w:t>
      </w:r>
      <w:r>
        <w:t xml:space="preserve"> od zaslání emailu žadateli s žádostí o doplnění podkladů pro přezkum.  Lhůta na přezkum je během doplnění pozastavena, začíná běžet po doplnění podkladů </w:t>
      </w:r>
      <w:r w:rsidRPr="00F5125F">
        <w:rPr>
          <w:b/>
        </w:rPr>
        <w:t>5 pracovních dní</w:t>
      </w:r>
      <w:r>
        <w:t xml:space="preserve">. </w:t>
      </w:r>
      <w:r w:rsidRPr="00602CC4">
        <w:t xml:space="preserve">Výsledek Revizní komise je zaznamenán do zápisu z jednání příslušného orgánu </w:t>
      </w:r>
      <w:r w:rsidRPr="00602CC4">
        <w:rPr>
          <w:i/>
        </w:rPr>
        <w:t>(</w:t>
      </w:r>
      <w:hyperlink r:id="rId18" w:history="1">
        <w:r w:rsidRPr="00602CC4">
          <w:rPr>
            <w:rStyle w:val="Hypertextovodkaz"/>
          </w:rPr>
          <w:t>http://strukturalni-fondy.cz/cs/Microsites/IROP/Dokumenty</w:t>
        </w:r>
      </w:hyperlink>
      <w:r w:rsidRPr="00602CC4">
        <w:t xml:space="preserve"> - „Dokumenty pro MAS“</w:t>
      </w:r>
      <w:r w:rsidRPr="00602CC4">
        <w:rPr>
          <w:i/>
        </w:rPr>
        <w:t>).</w:t>
      </w:r>
    </w:p>
    <w:p w14:paraId="490902D6" w14:textId="77777777" w:rsidR="00F5125F" w:rsidRPr="00722C2B" w:rsidRDefault="00F5125F" w:rsidP="00F5125F">
      <w:pPr>
        <w:pStyle w:val="normln0"/>
      </w:pPr>
      <w:r w:rsidRPr="00602CC4">
        <w:t>Z jednání Revizní komise musí být pořízen zápis, který bude obsahovat minimálně následující informace:</w:t>
      </w:r>
    </w:p>
    <w:p w14:paraId="79BEB1B7" w14:textId="77777777" w:rsidR="00F5125F" w:rsidRPr="00722C2B" w:rsidRDefault="00F5125F" w:rsidP="005B30E1">
      <w:pPr>
        <w:pStyle w:val="normln0"/>
        <w:numPr>
          <w:ilvl w:val="0"/>
          <w:numId w:val="18"/>
        </w:numPr>
        <w:spacing w:after="0"/>
        <w:ind w:left="714" w:hanging="357"/>
      </w:pPr>
      <w:r w:rsidRPr="00722C2B">
        <w:t xml:space="preserve">datum a čas začátku jednání, </w:t>
      </w:r>
    </w:p>
    <w:p w14:paraId="23B4C1DA" w14:textId="77777777" w:rsidR="00F5125F" w:rsidRPr="00722C2B" w:rsidRDefault="00F5125F" w:rsidP="005B30E1">
      <w:pPr>
        <w:pStyle w:val="normln0"/>
        <w:numPr>
          <w:ilvl w:val="0"/>
          <w:numId w:val="18"/>
        </w:numPr>
        <w:spacing w:after="0"/>
        <w:ind w:left="714" w:hanging="357"/>
      </w:pPr>
      <w:r w:rsidRPr="00722C2B">
        <w:t xml:space="preserve">jmenný seznam účastníků, </w:t>
      </w:r>
    </w:p>
    <w:p w14:paraId="687D9226" w14:textId="77777777" w:rsidR="00F5125F" w:rsidRPr="00722C2B" w:rsidRDefault="00F5125F" w:rsidP="005B30E1">
      <w:pPr>
        <w:pStyle w:val="normln0"/>
        <w:numPr>
          <w:ilvl w:val="0"/>
          <w:numId w:val="18"/>
        </w:numPr>
        <w:spacing w:after="0"/>
        <w:ind w:left="714" w:hanging="357"/>
      </w:pPr>
      <w:r w:rsidRPr="00722C2B">
        <w:t xml:space="preserve">stručný popis obsahu žádosti o přezkum, identifikace žádosti o podporu, </w:t>
      </w:r>
    </w:p>
    <w:p w14:paraId="345CA05C" w14:textId="77777777" w:rsidR="00F5125F" w:rsidRPr="00722C2B" w:rsidRDefault="00F5125F" w:rsidP="005B30E1">
      <w:pPr>
        <w:pStyle w:val="normln0"/>
        <w:numPr>
          <w:ilvl w:val="0"/>
          <w:numId w:val="18"/>
        </w:numPr>
        <w:spacing w:after="0"/>
        <w:ind w:left="714" w:hanging="357"/>
      </w:pPr>
      <w:r w:rsidRPr="00722C2B">
        <w:t>osoby vyloučené z rozhodování o dané žádosti o přezkum z důvodu střetu zájm</w:t>
      </w:r>
      <w:r>
        <w:t>ů,</w:t>
      </w:r>
    </w:p>
    <w:p w14:paraId="6080BA1E" w14:textId="77777777" w:rsidR="00F5125F" w:rsidRPr="00722C2B" w:rsidRDefault="00F5125F" w:rsidP="005B30E1">
      <w:pPr>
        <w:pStyle w:val="normln0"/>
        <w:numPr>
          <w:ilvl w:val="0"/>
          <w:numId w:val="18"/>
        </w:numPr>
        <w:ind w:left="714" w:hanging="357"/>
      </w:pPr>
      <w:r w:rsidRPr="00602CC4">
        <w:t xml:space="preserve">rozhodnutí </w:t>
      </w:r>
      <w:r w:rsidR="00206418" w:rsidRPr="00602CC4">
        <w:t>Revizní komise</w:t>
      </w:r>
      <w:r w:rsidRPr="00602CC4">
        <w:t xml:space="preserve"> MAS s podpisy</w:t>
      </w:r>
      <w:r w:rsidRPr="00722C2B">
        <w:t xml:space="preserve"> členů (informace o tom, kdo a jak hlasoval), </w:t>
      </w:r>
      <w:r>
        <w:t xml:space="preserve">včetně </w:t>
      </w:r>
      <w:r w:rsidRPr="00722C2B">
        <w:t>odůvodnění.</w:t>
      </w:r>
    </w:p>
    <w:p w14:paraId="457102CA" w14:textId="47801FC0" w:rsidR="0046193A" w:rsidRDefault="00F5125F" w:rsidP="00F5125F">
      <w:pPr>
        <w:pStyle w:val="normln0"/>
      </w:pPr>
      <w:r w:rsidRPr="001146A8">
        <w:t xml:space="preserve">Zápis vypracovává </w:t>
      </w:r>
      <w:r w:rsidR="00D86ECA">
        <w:t>zapisovatel</w:t>
      </w:r>
      <w:r w:rsidR="00D86ECA" w:rsidRPr="00602CC4">
        <w:t xml:space="preserve"> </w:t>
      </w:r>
      <w:r w:rsidR="00206418" w:rsidRPr="00602CC4">
        <w:t>Revizní komise</w:t>
      </w:r>
      <w:r w:rsidRPr="00602CC4">
        <w:rPr>
          <w:i/>
        </w:rPr>
        <w:t xml:space="preserve"> </w:t>
      </w:r>
      <w:r w:rsidRPr="00D86ECA">
        <w:t>a schvaluje ho, pokud právní řád</w:t>
      </w:r>
      <w:r w:rsidRPr="001146A8">
        <w:t xml:space="preserve"> nebo </w:t>
      </w:r>
      <w:r w:rsidR="009142A2" w:rsidRPr="00602CC4">
        <w:t xml:space="preserve">Valná hromada </w:t>
      </w:r>
      <w:r w:rsidRPr="00602CC4">
        <w:t>MAS nesvěřil</w:t>
      </w:r>
      <w:r w:rsidR="009142A2" w:rsidRPr="00602CC4">
        <w:t>a</w:t>
      </w:r>
      <w:r w:rsidRPr="00602CC4">
        <w:t xml:space="preserve"> s</w:t>
      </w:r>
      <w:r w:rsidRPr="001146A8">
        <w:t xml:space="preserve">chválení jinému orgánu MAS. </w:t>
      </w:r>
    </w:p>
    <w:p w14:paraId="1B84DCD2" w14:textId="77777777" w:rsidR="00F5125F" w:rsidRDefault="00206418" w:rsidP="00F5125F">
      <w:pPr>
        <w:pStyle w:val="normln0"/>
      </w:pPr>
      <w:r w:rsidRPr="00602CC4">
        <w:t>Revizní komise</w:t>
      </w:r>
      <w:r w:rsidR="00F5125F" w:rsidRPr="00602CC4">
        <w:t xml:space="preserve"> MAS postupuje podle Jednacího řádu, který </w:t>
      </w:r>
      <w:r w:rsidRPr="00602CC4">
        <w:t xml:space="preserve">je dostupný </w:t>
      </w:r>
      <w:r w:rsidR="00F5125F" w:rsidRPr="00602CC4">
        <w:rPr>
          <w:color w:val="0070C0"/>
          <w:u w:val="single"/>
        </w:rPr>
        <w:t>(</w:t>
      </w:r>
      <w:r w:rsidRPr="00602CC4">
        <w:rPr>
          <w:i/>
          <w:color w:val="0070C0"/>
          <w:u w:val="single"/>
        </w:rPr>
        <w:t>http://www.viarustica.cz/zakladni-informace-o-spolku/hodnoty-a-cile-spolku</w:t>
      </w:r>
      <w:r w:rsidR="00F5125F" w:rsidRPr="00602CC4">
        <w:rPr>
          <w:i/>
          <w:color w:val="0070C0"/>
          <w:u w:val="single"/>
        </w:rPr>
        <w:t>)</w:t>
      </w:r>
      <w:r w:rsidR="00F5125F" w:rsidRPr="00602CC4">
        <w:rPr>
          <w:i/>
        </w:rPr>
        <w:t xml:space="preserve">.  </w:t>
      </w:r>
      <w:r w:rsidR="00475C03" w:rsidRPr="00602CC4">
        <w:t>Revizní komise</w:t>
      </w:r>
      <w:r w:rsidR="00F5125F" w:rsidRPr="00602CC4">
        <w:t xml:space="preserve"> MAS rozhodne nejpozději </w:t>
      </w:r>
      <w:r w:rsidR="00F5125F" w:rsidRPr="00602CC4">
        <w:rPr>
          <w:b/>
        </w:rPr>
        <w:t>do 22 pracovních dnů</w:t>
      </w:r>
      <w:r w:rsidR="00F5125F" w:rsidRPr="00602CC4">
        <w:t xml:space="preserve"> od podání žádosti o přezkum, v odůvodněných případech</w:t>
      </w:r>
      <w:r w:rsidR="00F5125F" w:rsidRPr="00722C2B">
        <w:t xml:space="preserve"> </w:t>
      </w:r>
      <w:r w:rsidR="00F5125F" w:rsidRPr="00206418">
        <w:rPr>
          <w:b/>
        </w:rPr>
        <w:t>do 44 pracovních dnů</w:t>
      </w:r>
      <w:r w:rsidR="00F5125F" w:rsidRPr="00722C2B">
        <w:t xml:space="preserve"> od podání žádosti o přezkum. O důvodech prodloužení lhůty bude žadatele informován </w:t>
      </w:r>
      <w:r w:rsidR="00F5125F">
        <w:t xml:space="preserve">interní depeší </w:t>
      </w:r>
      <w:r w:rsidR="00F5125F" w:rsidRPr="00722C2B">
        <w:t xml:space="preserve">prostřednictvím MS2014+. </w:t>
      </w:r>
    </w:p>
    <w:p w14:paraId="53182B2C" w14:textId="77777777" w:rsidR="00F5125F" w:rsidRPr="00602CC4" w:rsidRDefault="00206418" w:rsidP="00F5125F">
      <w:pPr>
        <w:pStyle w:val="normln0"/>
        <w:rPr>
          <w:color w:val="000000"/>
        </w:rPr>
      </w:pPr>
      <w:r w:rsidRPr="00602CC4">
        <w:lastRenderedPageBreak/>
        <w:t>Revizní komise</w:t>
      </w:r>
      <w:r w:rsidR="00F5125F" w:rsidRPr="00602CC4">
        <w:t xml:space="preserve"> se zabývá kritérii, jejichž nesplnění vedlo k vyřazení žádosti o podporu nebo proti výsledku bodového hodnocení.  </w:t>
      </w:r>
    </w:p>
    <w:p w14:paraId="613D0A61" w14:textId="77777777" w:rsidR="00F5125F" w:rsidRPr="00602CC4" w:rsidRDefault="00F5125F" w:rsidP="00F5125F">
      <w:pPr>
        <w:pStyle w:val="normln0"/>
      </w:pPr>
      <w:r w:rsidRPr="00602CC4">
        <w:t xml:space="preserve">U každého přezkoumávaného kritéria </w:t>
      </w:r>
      <w:r w:rsidR="00206418" w:rsidRPr="00602CC4">
        <w:t>Revizní komise</w:t>
      </w:r>
      <w:r w:rsidRPr="00602CC4">
        <w:t xml:space="preserve"> uvede, zda shledal</w:t>
      </w:r>
      <w:r w:rsidR="0046193A">
        <w:t>a</w:t>
      </w:r>
      <w:r w:rsidRPr="00602CC4">
        <w:t xml:space="preserve"> žádost důvodnou/částečně důvodnou/nedůvodnou a zároveň uvede popis svého rozhodnutí.</w:t>
      </w:r>
    </w:p>
    <w:p w14:paraId="7DC40B71" w14:textId="77777777" w:rsidR="00F5125F" w:rsidRPr="00602CC4" w:rsidRDefault="00F5125F" w:rsidP="00F5125F">
      <w:pPr>
        <w:pStyle w:val="normln0"/>
      </w:pPr>
      <w:r w:rsidRPr="00602CC4">
        <w:t>V případě, že žadatel v Žádosti o přezkum napadá kritéria, jejichž nesplnění nevedlo k vyřazení žádosti o podporu (např. kritéria formálních náležitostí, u kterých nebyl vyzván k doplnění, protože žádost nesplňovala někter</w:t>
      </w:r>
      <w:r w:rsidR="0046193A">
        <w:t>á</w:t>
      </w:r>
      <w:r w:rsidRPr="00602CC4">
        <w:t xml:space="preserve"> z nenapravitelných kritérií přijatelnosti), se </w:t>
      </w:r>
      <w:r w:rsidR="00206418" w:rsidRPr="00602CC4">
        <w:t>Revizní komise</w:t>
      </w:r>
      <w:r w:rsidRPr="00602CC4">
        <w:t xml:space="preserve"> MAS těmito kritérii nezabývá. Výrok </w:t>
      </w:r>
      <w:r w:rsidR="00206418" w:rsidRPr="00602CC4">
        <w:t>Revizní komise</w:t>
      </w:r>
      <w:r w:rsidRPr="00602CC4">
        <w:t xml:space="preserve"> MAS je závazný. </w:t>
      </w:r>
    </w:p>
    <w:p w14:paraId="64F7F6F1" w14:textId="38491544" w:rsidR="00F5125F" w:rsidRPr="00722C2B" w:rsidRDefault="00F5125F" w:rsidP="00F5125F">
      <w:pPr>
        <w:pStyle w:val="normln0"/>
      </w:pPr>
      <w:r w:rsidRPr="00602CC4">
        <w:t>Pokud nastane situace, kdy bude žádost o přezkum vyhodnocena jako důvodná či částečně</w:t>
      </w:r>
      <w:r w:rsidRPr="00722C2B">
        <w:t xml:space="preserve"> důvodná, proběhne nové hodnocení u těch kritérií, kter</w:t>
      </w:r>
      <w:r w:rsidR="0046193A">
        <w:t>á</w:t>
      </w:r>
      <w:r w:rsidRPr="00722C2B">
        <w:t xml:space="preserve"> byl</w:t>
      </w:r>
      <w:r w:rsidR="0046193A">
        <w:t>a</w:t>
      </w:r>
      <w:r w:rsidRPr="00722C2B">
        <w:t xml:space="preserve"> přezkumem zpochybněn</w:t>
      </w:r>
      <w:r w:rsidR="0046193A">
        <w:t>a</w:t>
      </w:r>
      <w:r w:rsidRPr="00722C2B">
        <w:t xml:space="preserve">. Nové hodnocení </w:t>
      </w:r>
      <w:r>
        <w:t xml:space="preserve">proběhne nejpozději </w:t>
      </w:r>
      <w:r w:rsidRPr="00206418">
        <w:rPr>
          <w:b/>
        </w:rPr>
        <w:t>do 20 pracovních dnů</w:t>
      </w:r>
      <w:r>
        <w:t xml:space="preserve"> </w:t>
      </w:r>
      <w:r w:rsidRPr="00722C2B">
        <w:t>podle procesu</w:t>
      </w:r>
      <w:r>
        <w:t xml:space="preserve"> hodnocení</w:t>
      </w:r>
      <w:r w:rsidRPr="00722C2B">
        <w:t xml:space="preserve"> nastaveného v těchto IP.</w:t>
      </w:r>
      <w:r w:rsidR="00CC466E">
        <w:t xml:space="preserve">  </w:t>
      </w:r>
      <w:r w:rsidR="00E3236A" w:rsidRPr="00E3236A">
        <w:t xml:space="preserve"> </w:t>
      </w:r>
      <w:r w:rsidR="00E3236A">
        <w:t>O</w:t>
      </w:r>
      <w:r w:rsidR="00E3236A" w:rsidRPr="00E3236A">
        <w:t>pravné hodnocení se musí řídit závěry přezkumného řízení.</w:t>
      </w:r>
    </w:p>
    <w:p w14:paraId="17C9765C" w14:textId="77777777" w:rsidR="00F5125F" w:rsidRDefault="00F5125F" w:rsidP="00F5125F">
      <w:pPr>
        <w:pStyle w:val="normln0"/>
      </w:pPr>
      <w:r w:rsidRPr="00722C2B">
        <w:t xml:space="preserve">Přezkum výsledku </w:t>
      </w:r>
      <w:r>
        <w:t>Z</w:t>
      </w:r>
      <w:r w:rsidRPr="00722C2B">
        <w:t>ávěrečného ověření způsobilosti projektů CLLD se řídí pravidly ŘO IROP</w:t>
      </w:r>
      <w:r>
        <w:t>, Obecná pravidla, kapitola 3.8</w:t>
      </w:r>
      <w:r w:rsidRPr="00722C2B">
        <w:t>.</w:t>
      </w:r>
    </w:p>
    <w:p w14:paraId="26CE7619" w14:textId="77777777" w:rsidR="00F5125F" w:rsidRPr="00F5125F" w:rsidRDefault="00F5125F" w:rsidP="00F5125F"/>
    <w:p w14:paraId="59956C48" w14:textId="77777777" w:rsidR="007C1BF1" w:rsidRDefault="007C1BF1" w:rsidP="00A96C7A">
      <w:pPr>
        <w:pStyle w:val="Nadpis1"/>
        <w:pageBreakBefore/>
      </w:pPr>
      <w:bookmarkStart w:id="20" w:name="_Toc513717280"/>
      <w:r w:rsidRPr="007C1BF1">
        <w:lastRenderedPageBreak/>
        <w:t xml:space="preserve">Postupy pro </w:t>
      </w:r>
      <w:r w:rsidRPr="00A96C7A">
        <w:t>posuzování</w:t>
      </w:r>
      <w:r w:rsidRPr="007C1BF1">
        <w:t xml:space="preserve"> změn projektů</w:t>
      </w:r>
      <w:bookmarkEnd w:id="20"/>
    </w:p>
    <w:p w14:paraId="5467DFC5" w14:textId="77777777" w:rsidR="00F5125F" w:rsidRPr="00DC61EF" w:rsidRDefault="00F5125F" w:rsidP="005B30E1">
      <w:pPr>
        <w:pStyle w:val="Odstavecseseznamem"/>
        <w:numPr>
          <w:ilvl w:val="0"/>
          <w:numId w:val="17"/>
        </w:numPr>
        <w:jc w:val="both"/>
        <w:rPr>
          <w:b/>
        </w:rPr>
      </w:pPr>
      <w:r w:rsidRPr="00DA135F">
        <w:rPr>
          <w:b/>
        </w:rPr>
        <w:t xml:space="preserve">Žadatel během hodnocení na MAS podá </w:t>
      </w:r>
      <w:proofErr w:type="spellStart"/>
      <w:r w:rsidRPr="00DA135F">
        <w:rPr>
          <w:b/>
        </w:rPr>
        <w:t>ŽoZ</w:t>
      </w:r>
      <w:proofErr w:type="spellEnd"/>
      <w:r w:rsidRPr="00DA135F">
        <w:rPr>
          <w:b/>
        </w:rPr>
        <w:t xml:space="preserve"> </w:t>
      </w:r>
    </w:p>
    <w:p w14:paraId="30006BB3" w14:textId="1A0250A3" w:rsidR="00F5125F" w:rsidRPr="00722C2B" w:rsidRDefault="00F5125F" w:rsidP="00F5125F">
      <w:pPr>
        <w:pStyle w:val="normln0"/>
      </w:pPr>
      <w:r w:rsidRPr="00722C2B">
        <w:t>MAS do</w:t>
      </w:r>
      <w:r>
        <w:t xml:space="preserve">končí hodnocení </w:t>
      </w:r>
      <w:r w:rsidRPr="00722C2B">
        <w:t>projekt</w:t>
      </w:r>
      <w:r>
        <w:t xml:space="preserve">u a poté zjišťuje, zda </w:t>
      </w:r>
      <w:proofErr w:type="spellStart"/>
      <w:r w:rsidRPr="00722C2B">
        <w:t>ŽoZ</w:t>
      </w:r>
      <w:proofErr w:type="spellEnd"/>
      <w:r w:rsidRPr="00722C2B">
        <w:t xml:space="preserve"> má nebo nemá vliv na výsledek hodnocení MAS</w:t>
      </w:r>
      <w:r>
        <w:t xml:space="preserve"> a je v souladu se strategií CLLD</w:t>
      </w:r>
      <w:r w:rsidRPr="00722C2B">
        <w:t xml:space="preserve">. Kancelář </w:t>
      </w:r>
      <w:r w:rsidR="00256FF3">
        <w:t xml:space="preserve">spolku </w:t>
      </w:r>
      <w:r>
        <w:t>vyhledá v MS</w:t>
      </w:r>
      <w:r w:rsidRPr="00340DA6">
        <w:t xml:space="preserve">2014+ podanou  </w:t>
      </w:r>
      <w:proofErr w:type="spellStart"/>
      <w:r w:rsidRPr="00340DA6">
        <w:t>ŽoZ</w:t>
      </w:r>
      <w:proofErr w:type="spellEnd"/>
      <w:r w:rsidRPr="00340DA6">
        <w:t xml:space="preserve">  po ukončení věcného hodnocení projektu a </w:t>
      </w:r>
      <w:r>
        <w:t xml:space="preserve">do depeše, kterou předává projekty na CRR k Závěrečnému ověření způsobilosti, uvede, zda změna má nebo nemá vliv na výsledek hodnocení MAS a je v souladu se strategií CLLD (viz vzor depeše k předání projektů k ZOZ na CRR dle Příručky pro hodnocení </w:t>
      </w:r>
      <w:r>
        <w:br/>
        <w:t>v MS 2014+).</w:t>
      </w:r>
    </w:p>
    <w:p w14:paraId="1B30716B" w14:textId="77777777" w:rsidR="00F5125F" w:rsidRPr="00722C2B" w:rsidRDefault="00F5125F" w:rsidP="005B30E1">
      <w:pPr>
        <w:pStyle w:val="Odstavecseseznamem"/>
        <w:numPr>
          <w:ilvl w:val="0"/>
          <w:numId w:val="17"/>
        </w:numPr>
        <w:jc w:val="both"/>
        <w:rPr>
          <w:b/>
        </w:rPr>
      </w:pPr>
      <w:r w:rsidRPr="00722C2B">
        <w:rPr>
          <w:b/>
        </w:rPr>
        <w:t>Před vydáním právního aktu a probíhá hodnocení CRR</w:t>
      </w:r>
    </w:p>
    <w:p w14:paraId="2C7BE2F9" w14:textId="2FEF7735" w:rsidR="00F5125F" w:rsidRPr="00C43C9E" w:rsidRDefault="00F5125F" w:rsidP="00F5125F">
      <w:pPr>
        <w:pStyle w:val="normln0"/>
        <w:rPr>
          <w:i/>
        </w:rPr>
      </w:pPr>
      <w:r w:rsidRPr="00722C2B">
        <w:t xml:space="preserve">Žadatel při podání </w:t>
      </w:r>
      <w:proofErr w:type="spellStart"/>
      <w:r w:rsidRPr="00722C2B">
        <w:t>ŽoZ</w:t>
      </w:r>
      <w:proofErr w:type="spellEnd"/>
      <w:r w:rsidRPr="00722C2B">
        <w:t xml:space="preserve"> dolo</w:t>
      </w:r>
      <w:r>
        <w:t>ží vyjádření</w:t>
      </w:r>
      <w:r w:rsidRPr="00722C2B">
        <w:t xml:space="preserve"> kanceláře </w:t>
      </w:r>
      <w:r w:rsidR="00256FF3">
        <w:t>spolku</w:t>
      </w:r>
      <w:r w:rsidR="00256FF3" w:rsidRPr="00722C2B">
        <w:t xml:space="preserve"> </w:t>
      </w:r>
      <w:r w:rsidRPr="00722C2B">
        <w:t xml:space="preserve">(vliv na strategii </w:t>
      </w:r>
      <w:r>
        <w:t xml:space="preserve">CLLD </w:t>
      </w:r>
      <w:r w:rsidRPr="00722C2B">
        <w:t>a na hodnocení MAS)</w:t>
      </w:r>
      <w:r w:rsidR="00E2156F">
        <w:t>.</w:t>
      </w:r>
      <w:r w:rsidRPr="00722C2B">
        <w:t xml:space="preserve"> </w:t>
      </w:r>
      <w:r w:rsidR="00E2156F">
        <w:t>K</w:t>
      </w:r>
      <w:r w:rsidRPr="00722C2B">
        <w:t xml:space="preserve">ancelář </w:t>
      </w:r>
      <w:r w:rsidR="00256FF3">
        <w:t>spolku</w:t>
      </w:r>
      <w:r w:rsidR="00256FF3" w:rsidRPr="00722C2B">
        <w:t xml:space="preserve"> </w:t>
      </w:r>
      <w:r w:rsidRPr="00722C2B">
        <w:t xml:space="preserve">vypracuje vyjádření nejpozději </w:t>
      </w:r>
      <w:r w:rsidRPr="00206418">
        <w:rPr>
          <w:b/>
        </w:rPr>
        <w:t>do 15 pracovních dní</w:t>
      </w:r>
      <w:r w:rsidRPr="00722C2B">
        <w:t xml:space="preserve"> od podání změny žadatelem na </w:t>
      </w:r>
      <w:r w:rsidR="00A51EE1">
        <w:t>k</w:t>
      </w:r>
      <w:r w:rsidRPr="00722C2B">
        <w:t xml:space="preserve">ancelář </w:t>
      </w:r>
      <w:r w:rsidR="00256FF3">
        <w:t>spolku</w:t>
      </w:r>
      <w:r w:rsidRPr="00722C2B">
        <w:t xml:space="preserve">. </w:t>
      </w:r>
      <w:r>
        <w:t>Po vydání vyjádření</w:t>
      </w:r>
      <w:r w:rsidRPr="00055053">
        <w:t xml:space="preserve"> MAS žad</w:t>
      </w:r>
      <w:r>
        <w:t xml:space="preserve">atel podává </w:t>
      </w:r>
      <w:proofErr w:type="spellStart"/>
      <w:r>
        <w:t>ŽoZ</w:t>
      </w:r>
      <w:proofErr w:type="spellEnd"/>
      <w:r>
        <w:t xml:space="preserve"> v MS</w:t>
      </w:r>
      <w:r w:rsidRPr="00055053">
        <w:t>2014+. CRR zkontroluje obsah vyjádření. V případě, že bude obsahovat</w:t>
      </w:r>
      <w:r>
        <w:t xml:space="preserve"> </w:t>
      </w:r>
      <w:r w:rsidRPr="00055053">
        <w:t xml:space="preserve">vyjádření MAS, </w:t>
      </w:r>
      <w:r>
        <w:t xml:space="preserve">že podaná </w:t>
      </w:r>
      <w:proofErr w:type="spellStart"/>
      <w:r>
        <w:t>ŽoZ</w:t>
      </w:r>
      <w:proofErr w:type="spellEnd"/>
      <w:r>
        <w:t xml:space="preserve"> má vliv na hodnocení MAS, </w:t>
      </w:r>
      <w:r w:rsidRPr="00055053">
        <w:t>CRR změnu nedoporučí. V pří</w:t>
      </w:r>
      <w:r>
        <w:t xml:space="preserve">padě, kdy změna obsahuje </w:t>
      </w:r>
      <w:r w:rsidRPr="00055053">
        <w:t xml:space="preserve">vyjádření MAS, </w:t>
      </w:r>
      <w:r>
        <w:t xml:space="preserve">že změna nemá vliv na výsledek hodnocení a je v souladu se strategií CLLD, </w:t>
      </w:r>
      <w:r w:rsidRPr="00055053">
        <w:t>změna se dopo</w:t>
      </w:r>
      <w:r>
        <w:t xml:space="preserve">ručí. </w:t>
      </w:r>
      <w:r w:rsidRPr="00055053">
        <w:t>V</w:t>
      </w:r>
      <w:r w:rsidR="0046193A">
        <w:t> </w:t>
      </w:r>
      <w:r w:rsidRPr="00055053">
        <w:t>případě</w:t>
      </w:r>
      <w:r w:rsidR="0046193A">
        <w:t>,</w:t>
      </w:r>
      <w:r w:rsidRPr="00055053">
        <w:t xml:space="preserve"> kdy změna nebude obsahovat vyjádření MAS, </w:t>
      </w:r>
      <w:r>
        <w:t>vyzve CRR žadatele k doplnění tohoto vyjádření.</w:t>
      </w:r>
      <w:r w:rsidRPr="00055053">
        <w:t xml:space="preserve"> </w:t>
      </w:r>
      <w:r>
        <w:t xml:space="preserve">CRR dokončí hodnocení Závěrečného ověření způsobilosti a posoudí, zda změna má vliv na výsledek závěrečného ověření způsobilosti. V případě, že </w:t>
      </w:r>
      <w:proofErr w:type="spellStart"/>
      <w:r>
        <w:t>ŽoZ</w:t>
      </w:r>
      <w:proofErr w:type="spellEnd"/>
      <w:r w:rsidRPr="00055053">
        <w:t xml:space="preserve"> nemá vliv na výsledek hodnocení, doporučí změnu projektu. V případě,</w:t>
      </w:r>
      <w:r>
        <w:t xml:space="preserve"> kdy </w:t>
      </w:r>
      <w:proofErr w:type="spellStart"/>
      <w:r>
        <w:t>ŽoZ</w:t>
      </w:r>
      <w:proofErr w:type="spellEnd"/>
      <w:r w:rsidRPr="00055053">
        <w:t xml:space="preserve"> má vliv na výsledek </w:t>
      </w:r>
      <w:proofErr w:type="spellStart"/>
      <w:r w:rsidRPr="00055053">
        <w:t>ZoZ</w:t>
      </w:r>
      <w:proofErr w:type="spellEnd"/>
      <w:r w:rsidRPr="00055053">
        <w:t xml:space="preserve">, nedoporučí změnu projektu. </w:t>
      </w:r>
    </w:p>
    <w:p w14:paraId="27BF40C7" w14:textId="77777777" w:rsidR="00F5125F" w:rsidRPr="00722C2B" w:rsidRDefault="00F5125F" w:rsidP="005B30E1">
      <w:pPr>
        <w:pStyle w:val="Odstavecseseznamem"/>
        <w:numPr>
          <w:ilvl w:val="0"/>
          <w:numId w:val="17"/>
        </w:numPr>
        <w:jc w:val="both"/>
        <w:rPr>
          <w:b/>
        </w:rPr>
      </w:pPr>
      <w:r w:rsidRPr="00722C2B">
        <w:rPr>
          <w:b/>
        </w:rPr>
        <w:t xml:space="preserve">Po vydání </w:t>
      </w:r>
      <w:r>
        <w:rPr>
          <w:b/>
        </w:rPr>
        <w:t>právního aktu</w:t>
      </w:r>
    </w:p>
    <w:p w14:paraId="6F24CF5B" w14:textId="3B372FA4" w:rsidR="00F5125F" w:rsidRPr="00620EF9" w:rsidRDefault="00F5125F" w:rsidP="00F5125F">
      <w:pPr>
        <w:pStyle w:val="normln0"/>
      </w:pPr>
      <w:r w:rsidRPr="00722C2B">
        <w:t xml:space="preserve">Žadatel při podání </w:t>
      </w:r>
      <w:proofErr w:type="spellStart"/>
      <w:r w:rsidRPr="00722C2B">
        <w:t>ŽoZ</w:t>
      </w:r>
      <w:proofErr w:type="spellEnd"/>
      <w:r w:rsidRPr="00722C2B">
        <w:t xml:space="preserve"> dolo</w:t>
      </w:r>
      <w:r>
        <w:t>ží vyjádření</w:t>
      </w:r>
      <w:r w:rsidRPr="00722C2B">
        <w:t xml:space="preserve"> MAS (vliv na strategii </w:t>
      </w:r>
      <w:r>
        <w:t xml:space="preserve">CLLD </w:t>
      </w:r>
      <w:r w:rsidRPr="00722C2B">
        <w:t>a na hodnocení MAS)</w:t>
      </w:r>
      <w:r>
        <w:t>.</w:t>
      </w:r>
      <w:r w:rsidRPr="00722C2B">
        <w:t xml:space="preserve"> Kancelář </w:t>
      </w:r>
      <w:r w:rsidR="00256FF3">
        <w:t>spolku</w:t>
      </w:r>
      <w:r w:rsidR="00256FF3" w:rsidRPr="00722C2B">
        <w:t xml:space="preserve"> </w:t>
      </w:r>
      <w:r w:rsidRPr="00722C2B">
        <w:t xml:space="preserve">vypracuje vyjádření nejpozději </w:t>
      </w:r>
      <w:r w:rsidRPr="00206418">
        <w:rPr>
          <w:b/>
        </w:rPr>
        <w:t>do 15 pracovních dní</w:t>
      </w:r>
      <w:r w:rsidRPr="00722C2B">
        <w:t xml:space="preserve"> od podání změny žadatelem na </w:t>
      </w:r>
      <w:r w:rsidR="00A51EE1">
        <w:t>k</w:t>
      </w:r>
      <w:r w:rsidRPr="00722C2B">
        <w:t xml:space="preserve">ancelář </w:t>
      </w:r>
      <w:r w:rsidR="00256FF3">
        <w:t>spolku</w:t>
      </w:r>
      <w:r w:rsidRPr="00722C2B">
        <w:t xml:space="preserve">. </w:t>
      </w:r>
      <w:r>
        <w:t>Po vydání vyjádření</w:t>
      </w:r>
      <w:r w:rsidRPr="00055053">
        <w:t xml:space="preserve"> MAS žad</w:t>
      </w:r>
      <w:r>
        <w:t xml:space="preserve">atel podává </w:t>
      </w:r>
      <w:proofErr w:type="spellStart"/>
      <w:r>
        <w:t>ŽoZ</w:t>
      </w:r>
      <w:proofErr w:type="spellEnd"/>
      <w:r>
        <w:t xml:space="preserve"> v MS</w:t>
      </w:r>
      <w:r w:rsidRPr="00055053">
        <w:t>2014+. CRR zkontroluje obsah vyjádření. V případě, že bude obsahovat</w:t>
      </w:r>
      <w:r>
        <w:t xml:space="preserve"> </w:t>
      </w:r>
      <w:r w:rsidRPr="00055053">
        <w:t xml:space="preserve">vyjádření MAS, </w:t>
      </w:r>
      <w:r>
        <w:t xml:space="preserve">že podaná </w:t>
      </w:r>
      <w:proofErr w:type="spellStart"/>
      <w:r>
        <w:t>ŽoZ</w:t>
      </w:r>
      <w:proofErr w:type="spellEnd"/>
      <w:r>
        <w:t xml:space="preserve"> má vliv na hodnocení MAS, </w:t>
      </w:r>
      <w:r w:rsidRPr="00055053">
        <w:t>CRR změnu nedoporučí. V pří</w:t>
      </w:r>
      <w:r>
        <w:t xml:space="preserve">padě, kdy změna obsahuje </w:t>
      </w:r>
      <w:r w:rsidRPr="00055053">
        <w:t xml:space="preserve">vyjádření MAS, </w:t>
      </w:r>
      <w:r>
        <w:t xml:space="preserve">že změna nemá vliv na výsledek hodnocení a je v souladu se strategií CLLD, </w:t>
      </w:r>
      <w:r w:rsidRPr="00055053">
        <w:t>změna se dopo</w:t>
      </w:r>
      <w:r>
        <w:t xml:space="preserve">ručí. </w:t>
      </w:r>
      <w:r w:rsidRPr="00055053">
        <w:t>V</w:t>
      </w:r>
      <w:r>
        <w:t> </w:t>
      </w:r>
      <w:r w:rsidRPr="00055053">
        <w:t>případě</w:t>
      </w:r>
      <w:r>
        <w:t>,</w:t>
      </w:r>
      <w:r w:rsidRPr="00055053">
        <w:t xml:space="preserve"> kdy změna nebude obsahovat vyjádření MAS, </w:t>
      </w:r>
      <w:r>
        <w:t>vyzve CRR žadatele k doplnění tohoto vyjádření.</w:t>
      </w:r>
      <w:r w:rsidRPr="00055053">
        <w:t xml:space="preserve"> CRR kontroluje vliv změ</w:t>
      </w:r>
      <w:r>
        <w:t>ny na z</w:t>
      </w:r>
      <w:r w:rsidRPr="00055053">
        <w:t xml:space="preserve">ávěrečné ověření způsobilosti. V případě, že projekt nemá vliv na výsledek hodnocení, doporučí změnu projektu. V případě, kdy změna má vliv na výsledek </w:t>
      </w:r>
      <w:proofErr w:type="spellStart"/>
      <w:r w:rsidRPr="00055053">
        <w:t>ZoZ</w:t>
      </w:r>
      <w:proofErr w:type="spellEnd"/>
      <w:r w:rsidRPr="00055053">
        <w:t xml:space="preserve">, nedoporučí změnu projektu. </w:t>
      </w:r>
      <w:r>
        <w:t xml:space="preserve">Pokud má změna vliv na Právní akt, je </w:t>
      </w:r>
      <w:proofErr w:type="spellStart"/>
      <w:r>
        <w:t>ŽoZ</w:t>
      </w:r>
      <w:proofErr w:type="spellEnd"/>
      <w:r>
        <w:t xml:space="preserve"> předána se stanoviskem MAS a CRR na ŘO IROP.</w:t>
      </w:r>
    </w:p>
    <w:p w14:paraId="7233D7AF" w14:textId="77777777" w:rsidR="00F5125F" w:rsidRPr="00F5125F" w:rsidRDefault="00F5125F" w:rsidP="00F5125F">
      <w:pPr>
        <w:rPr>
          <w:rFonts w:eastAsiaTheme="majorEastAsia" w:cstheme="majorBidi"/>
          <w:b/>
          <w:bCs/>
          <w:color w:val="000000" w:themeColor="text1"/>
          <w:sz w:val="36"/>
          <w:szCs w:val="36"/>
          <w:highlight w:val="lightGray"/>
        </w:rPr>
      </w:pPr>
      <w:r>
        <w:rPr>
          <w:szCs w:val="36"/>
          <w:highlight w:val="lightGray"/>
        </w:rPr>
        <w:br w:type="page"/>
      </w:r>
    </w:p>
    <w:p w14:paraId="49E637B4" w14:textId="77777777" w:rsidR="002D2FF2" w:rsidRDefault="000705F3" w:rsidP="002D2FF2">
      <w:pPr>
        <w:pStyle w:val="Nadpis1"/>
        <w:pageBreakBefore/>
      </w:pPr>
      <w:bookmarkStart w:id="21" w:name="_Toc513717281"/>
      <w:r>
        <w:lastRenderedPageBreak/>
        <w:t>Opatření proti střet</w:t>
      </w:r>
      <w:r w:rsidR="002D2FF2">
        <w:t>u zájmů</w:t>
      </w:r>
      <w:bookmarkEnd w:id="21"/>
    </w:p>
    <w:p w14:paraId="1FF3DA38" w14:textId="77777777" w:rsidR="001560E3" w:rsidRPr="00722C2B" w:rsidRDefault="001560E3" w:rsidP="005B30E1">
      <w:pPr>
        <w:pStyle w:val="Odstavecseseznamem"/>
        <w:numPr>
          <w:ilvl w:val="0"/>
          <w:numId w:val="13"/>
        </w:numPr>
        <w:jc w:val="both"/>
        <w:rPr>
          <w:rFonts w:cs="Arial"/>
        </w:rPr>
      </w:pPr>
      <w:r w:rsidRPr="00722C2B">
        <w:rPr>
          <w:rFonts w:cs="Arial"/>
        </w:rPr>
        <w:t xml:space="preserve">Zaměstnanci MAS, kteří se podílí na poradenství, kontrolách, administraci projektů a provádějí podpůrnou činnost při jejich výběru, nesmí zpracovávat projekty do výzev MAS. </w:t>
      </w:r>
    </w:p>
    <w:p w14:paraId="69076A69" w14:textId="5370047E" w:rsidR="001560E3" w:rsidRPr="00722C2B" w:rsidRDefault="001560E3" w:rsidP="005B30E1">
      <w:pPr>
        <w:pStyle w:val="Odstavecseseznamem"/>
        <w:numPr>
          <w:ilvl w:val="0"/>
          <w:numId w:val="13"/>
        </w:numPr>
        <w:jc w:val="both"/>
        <w:rPr>
          <w:rFonts w:cs="Arial"/>
        </w:rPr>
      </w:pPr>
      <w:r w:rsidRPr="00722C2B">
        <w:rPr>
          <w:rFonts w:cs="Arial"/>
        </w:rPr>
        <w:t xml:space="preserve">Zaměstnanci kanceláře </w:t>
      </w:r>
      <w:r w:rsidR="00256FF3">
        <w:rPr>
          <w:rFonts w:cs="Arial"/>
        </w:rPr>
        <w:t>spolku</w:t>
      </w:r>
      <w:r>
        <w:rPr>
          <w:rFonts w:cs="Arial"/>
        </w:rPr>
        <w:t>,</w:t>
      </w:r>
      <w:r w:rsidRPr="00722C2B">
        <w:rPr>
          <w:rFonts w:cs="Arial"/>
        </w:rPr>
        <w:t xml:space="preserve"> provádějící kontrolu formálních náležitostí a přijatelnosti</w:t>
      </w:r>
      <w:r>
        <w:rPr>
          <w:rFonts w:cs="Arial"/>
        </w:rPr>
        <w:t>,</w:t>
      </w:r>
      <w:r w:rsidRPr="00722C2B">
        <w:rPr>
          <w:rFonts w:cs="Arial"/>
        </w:rPr>
        <w:t xml:space="preserve"> nesmí být v podjatosti vůči hodnoceným projektům</w:t>
      </w:r>
      <w:r>
        <w:rPr>
          <w:rFonts w:cs="Arial"/>
        </w:rPr>
        <w:t xml:space="preserve"> a</w:t>
      </w:r>
      <w:r w:rsidRPr="00722C2B">
        <w:rPr>
          <w:rFonts w:cs="Arial"/>
        </w:rPr>
        <w:t xml:space="preserve"> podepíší etický kodex</w:t>
      </w:r>
      <w:r>
        <w:rPr>
          <w:rFonts w:cs="Arial"/>
        </w:rPr>
        <w:t>.</w:t>
      </w:r>
      <w:r w:rsidRPr="00722C2B">
        <w:rPr>
          <w:rFonts w:cs="Arial"/>
        </w:rPr>
        <w:t xml:space="preserve"> </w:t>
      </w:r>
      <w:r w:rsidRPr="008548FE">
        <w:rPr>
          <w:rFonts w:cs="Arial"/>
        </w:rPr>
        <w:t>Poku</w:t>
      </w:r>
      <w:r w:rsidRPr="00722C2B">
        <w:rPr>
          <w:rFonts w:cs="Arial"/>
        </w:rPr>
        <w:t xml:space="preserve">d zaměstnanci kanceláře </w:t>
      </w:r>
      <w:r w:rsidR="00256FF3">
        <w:rPr>
          <w:rFonts w:cs="Arial"/>
        </w:rPr>
        <w:t>spolku</w:t>
      </w:r>
      <w:r w:rsidR="00256FF3" w:rsidRPr="00722C2B">
        <w:rPr>
          <w:rFonts w:cs="Arial"/>
        </w:rPr>
        <w:t xml:space="preserve"> </w:t>
      </w:r>
      <w:r w:rsidRPr="00722C2B">
        <w:rPr>
          <w:rFonts w:cs="Arial"/>
        </w:rPr>
        <w:t xml:space="preserve">jsou podjati, informují </w:t>
      </w:r>
      <w:r w:rsidR="00275C8A">
        <w:rPr>
          <w:rFonts w:cs="Arial"/>
        </w:rPr>
        <w:t>Radu spolku</w:t>
      </w:r>
      <w:r w:rsidRPr="00722C2B">
        <w:rPr>
          <w:rFonts w:cs="Arial"/>
        </w:rPr>
        <w:t xml:space="preserve"> a nesmí žádný projekt v dané výzvě hodnotit</w:t>
      </w:r>
      <w:r>
        <w:rPr>
          <w:rFonts w:cs="Arial"/>
        </w:rPr>
        <w:t>.</w:t>
      </w:r>
    </w:p>
    <w:p w14:paraId="5C8A36B4" w14:textId="77777777" w:rsidR="001560E3" w:rsidRPr="001560E3" w:rsidRDefault="001560E3" w:rsidP="005B30E1">
      <w:pPr>
        <w:pStyle w:val="Odstavecseseznamem"/>
        <w:numPr>
          <w:ilvl w:val="0"/>
          <w:numId w:val="13"/>
        </w:numPr>
        <w:jc w:val="both"/>
        <w:rPr>
          <w:rFonts w:cs="Arial"/>
        </w:rPr>
      </w:pPr>
      <w:r w:rsidRPr="00602CC4">
        <w:rPr>
          <w:rFonts w:cs="Arial"/>
        </w:rPr>
        <w:t xml:space="preserve">Členové </w:t>
      </w:r>
      <w:r w:rsidR="00181FA1">
        <w:rPr>
          <w:rFonts w:cs="Arial"/>
        </w:rPr>
        <w:t>Rady spolku</w:t>
      </w:r>
      <w:r w:rsidR="0046193A">
        <w:rPr>
          <w:rFonts w:cs="Arial"/>
        </w:rPr>
        <w:t>,</w:t>
      </w:r>
      <w:r w:rsidR="00181FA1">
        <w:rPr>
          <w:rFonts w:cs="Arial"/>
        </w:rPr>
        <w:t xml:space="preserve"> </w:t>
      </w:r>
      <w:r w:rsidRPr="00181FA1">
        <w:rPr>
          <w:rFonts w:cs="Arial"/>
        </w:rPr>
        <w:t>Výběrové komise</w:t>
      </w:r>
      <w:r w:rsidRPr="00722C2B">
        <w:rPr>
          <w:rFonts w:cs="Arial"/>
        </w:rPr>
        <w:t xml:space="preserve"> </w:t>
      </w:r>
      <w:r w:rsidR="0046193A">
        <w:rPr>
          <w:rFonts w:cs="Arial"/>
        </w:rPr>
        <w:t xml:space="preserve">a Revizní komise </w:t>
      </w:r>
      <w:r w:rsidRPr="001560E3">
        <w:rPr>
          <w:rFonts w:cs="Arial"/>
        </w:rPr>
        <w:t>před každým jednáním, ve kterém je prováděno hodnocení nebo výběr projektů</w:t>
      </w:r>
      <w:r w:rsidR="00D643B3">
        <w:rPr>
          <w:rFonts w:cs="Arial"/>
        </w:rPr>
        <w:t>,</w:t>
      </w:r>
      <w:r w:rsidRPr="001560E3">
        <w:rPr>
          <w:rFonts w:cs="Arial"/>
        </w:rPr>
        <w:t xml:space="preserve"> podepíší </w:t>
      </w:r>
      <w:r w:rsidR="00D643B3">
        <w:rPr>
          <w:rFonts w:cs="Arial"/>
        </w:rPr>
        <w:t>E</w:t>
      </w:r>
      <w:r w:rsidRPr="001560E3">
        <w:rPr>
          <w:rFonts w:cs="Arial"/>
        </w:rPr>
        <w:t xml:space="preserve">tický kodex </w:t>
      </w:r>
      <w:r w:rsidR="00D643B3">
        <w:rPr>
          <w:rFonts w:cs="Arial"/>
        </w:rPr>
        <w:t>(</w:t>
      </w:r>
      <w:r w:rsidR="00275C8A">
        <w:rPr>
          <w:rFonts w:cs="Arial"/>
        </w:rPr>
        <w:t xml:space="preserve">viz </w:t>
      </w:r>
      <w:r w:rsidR="000315C1" w:rsidRPr="00275C8A">
        <w:rPr>
          <w:rFonts w:cs="Arial"/>
        </w:rPr>
        <w:t>příloha 1 těchto IP</w:t>
      </w:r>
      <w:r w:rsidR="00D643B3">
        <w:rPr>
          <w:rFonts w:cs="Arial"/>
        </w:rPr>
        <w:t>)</w:t>
      </w:r>
      <w:r w:rsidRPr="001560E3">
        <w:rPr>
          <w:rFonts w:cs="Arial"/>
        </w:rPr>
        <w:t>. V něm jsou uvedeny postupy pro zamezení korupčního jednání, zajištění transparentnosti a rovného přístupu k žadatelům.</w:t>
      </w:r>
    </w:p>
    <w:p w14:paraId="3D617B32" w14:textId="77777777" w:rsidR="001560E3" w:rsidRDefault="001560E3" w:rsidP="005B30E1">
      <w:pPr>
        <w:pStyle w:val="Odstavecseseznamem"/>
        <w:numPr>
          <w:ilvl w:val="0"/>
          <w:numId w:val="13"/>
        </w:numPr>
        <w:jc w:val="both"/>
        <w:rPr>
          <w:rFonts w:cs="Arial"/>
        </w:rPr>
      </w:pPr>
      <w:r w:rsidRPr="00722C2B">
        <w:rPr>
          <w:rFonts w:cs="Arial"/>
        </w:rPr>
        <w:t xml:space="preserve">Členové </w:t>
      </w:r>
      <w:r w:rsidR="0046193A">
        <w:rPr>
          <w:rFonts w:cs="Arial"/>
        </w:rPr>
        <w:t xml:space="preserve">Rady spolku, </w:t>
      </w:r>
      <w:r w:rsidR="00D643B3" w:rsidRPr="00181FA1">
        <w:rPr>
          <w:rFonts w:cs="Arial"/>
        </w:rPr>
        <w:t>Výběrové komise</w:t>
      </w:r>
      <w:r w:rsidR="0046193A">
        <w:rPr>
          <w:rFonts w:cs="Arial"/>
        </w:rPr>
        <w:t xml:space="preserve"> a Revizní komise</w:t>
      </w:r>
      <w:r w:rsidRPr="00181FA1">
        <w:rPr>
          <w:rFonts w:cs="Arial"/>
        </w:rPr>
        <w:t>, kteří jsou</w:t>
      </w:r>
      <w:r w:rsidRPr="00722C2B">
        <w:rPr>
          <w:rFonts w:cs="Arial"/>
        </w:rPr>
        <w:t xml:space="preserve"> ve střetu zájmů, nebudou hodnotit nebo vybírat projekty. Pokud vnitřní dokumentace MAS</w:t>
      </w:r>
      <w:r>
        <w:rPr>
          <w:rFonts w:cs="Arial"/>
        </w:rPr>
        <w:t xml:space="preserve"> stanovuje, že orgán je </w:t>
      </w:r>
      <w:r w:rsidRPr="00722C2B">
        <w:rPr>
          <w:rFonts w:cs="Arial"/>
        </w:rPr>
        <w:t>usnášení schopn</w:t>
      </w:r>
      <w:r>
        <w:rPr>
          <w:rFonts w:cs="Arial"/>
        </w:rPr>
        <w:t>ý pouze v</w:t>
      </w:r>
      <w:r w:rsidRPr="00722C2B">
        <w:rPr>
          <w:rFonts w:cs="Arial"/>
        </w:rPr>
        <w:t xml:space="preserve"> nadpoloviční většin</w:t>
      </w:r>
      <w:r>
        <w:rPr>
          <w:rFonts w:cs="Arial"/>
        </w:rPr>
        <w:t>ě</w:t>
      </w:r>
      <w:r w:rsidRPr="00722C2B">
        <w:rPr>
          <w:rFonts w:cs="Arial"/>
        </w:rPr>
        <w:t>, členové</w:t>
      </w:r>
      <w:r w:rsidR="00D643B3">
        <w:rPr>
          <w:rFonts w:cs="Arial"/>
        </w:rPr>
        <w:t xml:space="preserve"> Výběrové komise</w:t>
      </w:r>
      <w:r w:rsidRPr="00722C2B">
        <w:rPr>
          <w:rFonts w:cs="Arial"/>
        </w:rPr>
        <w:t xml:space="preserve"> </w:t>
      </w:r>
      <w:r>
        <w:rPr>
          <w:rFonts w:cs="Arial"/>
        </w:rPr>
        <w:t>stanoví takový poměr</w:t>
      </w:r>
      <w:r w:rsidRPr="007D0645">
        <w:rPr>
          <w:rFonts w:cs="Arial"/>
        </w:rPr>
        <w:t xml:space="preserve"> zájmových skupin v souladu se</w:t>
      </w:r>
      <w:r>
        <w:rPr>
          <w:rFonts w:cs="Arial"/>
        </w:rPr>
        <w:t xml:space="preserve"> Standardy</w:t>
      </w:r>
      <w:r w:rsidRPr="007D0645">
        <w:rPr>
          <w:rFonts w:cs="Arial"/>
        </w:rPr>
        <w:t>, které zaručují dodržení pravidla i v případě nepřítomnosti nebo střetu zájmů několika členů orgánů.</w:t>
      </w:r>
    </w:p>
    <w:p w14:paraId="5FC004E7" w14:textId="5CC4B22C" w:rsidR="001560E3" w:rsidRDefault="00E3236A" w:rsidP="005B30E1">
      <w:pPr>
        <w:pStyle w:val="Odstavecseseznamem"/>
        <w:numPr>
          <w:ilvl w:val="0"/>
          <w:numId w:val="13"/>
        </w:numPr>
        <w:jc w:val="both"/>
        <w:rPr>
          <w:rFonts w:cs="Arial"/>
        </w:rPr>
      </w:pPr>
      <w:r>
        <w:rPr>
          <w:rFonts w:cs="Arial"/>
        </w:rPr>
        <w:t>Hodnot</w:t>
      </w:r>
      <w:r w:rsidR="00440586">
        <w:rPr>
          <w:rFonts w:cs="Arial"/>
        </w:rPr>
        <w:t>i</w:t>
      </w:r>
      <w:r>
        <w:rPr>
          <w:rFonts w:cs="Arial"/>
        </w:rPr>
        <w:t xml:space="preserve">cí komise </w:t>
      </w:r>
      <w:r w:rsidR="00677F63" w:rsidRPr="00677F63">
        <w:rPr>
          <w:rFonts w:cs="Arial"/>
        </w:rPr>
        <w:t>MAS, která</w:t>
      </w:r>
      <w:r w:rsidR="001560E3" w:rsidRPr="00722C2B">
        <w:rPr>
          <w:rFonts w:cs="Arial"/>
        </w:rPr>
        <w:t xml:space="preserve"> provádí v</w:t>
      </w:r>
      <w:r w:rsidR="00815F86">
        <w:rPr>
          <w:rFonts w:cs="Arial"/>
        </w:rPr>
        <w:t>ěcné hodnocení, řádně zdůvodňuje</w:t>
      </w:r>
      <w:r w:rsidR="001560E3" w:rsidRPr="00722C2B">
        <w:rPr>
          <w:rFonts w:cs="Arial"/>
        </w:rPr>
        <w:t xml:space="preserve"> výsledek věcného hodno</w:t>
      </w:r>
      <w:r w:rsidR="001560E3">
        <w:rPr>
          <w:rFonts w:cs="Arial"/>
        </w:rPr>
        <w:t xml:space="preserve">cení do kontrolního listu MAS. </w:t>
      </w:r>
    </w:p>
    <w:p w14:paraId="648906A8" w14:textId="00F4299D" w:rsidR="001560E3" w:rsidRPr="00677F63" w:rsidRDefault="0071623C" w:rsidP="003763B4">
      <w:pPr>
        <w:pStyle w:val="Odstavecseseznamem"/>
        <w:numPr>
          <w:ilvl w:val="0"/>
          <w:numId w:val="13"/>
        </w:numPr>
        <w:jc w:val="both"/>
        <w:rPr>
          <w:rFonts w:cs="Arial"/>
        </w:rPr>
      </w:pPr>
      <w:r w:rsidRPr="00677F63">
        <w:rPr>
          <w:rFonts w:cs="Arial"/>
        </w:rPr>
        <w:t xml:space="preserve">Revizní komise </w:t>
      </w:r>
      <w:r w:rsidR="001560E3" w:rsidRPr="00677F63">
        <w:rPr>
          <w:rFonts w:cs="Arial"/>
        </w:rPr>
        <w:t xml:space="preserve">v každé výzvě prověří min. 15 % projektů, zda u jejich hodnocení nejsou členové </w:t>
      </w:r>
      <w:r w:rsidRPr="00677F63">
        <w:rPr>
          <w:rFonts w:cs="Arial"/>
        </w:rPr>
        <w:t>Výběrové komise</w:t>
      </w:r>
      <w:r w:rsidR="001560E3" w:rsidRPr="00677F63">
        <w:rPr>
          <w:rFonts w:cs="Arial"/>
        </w:rPr>
        <w:t xml:space="preserve">, popřípadě </w:t>
      </w:r>
      <w:r w:rsidR="00B27E10">
        <w:rPr>
          <w:rFonts w:cs="Arial"/>
        </w:rPr>
        <w:t xml:space="preserve">dalších orgánů ve </w:t>
      </w:r>
      <w:r w:rsidR="00B27E10" w:rsidRPr="00061A9D">
        <w:rPr>
          <w:rFonts w:cs="Arial"/>
        </w:rPr>
        <w:t>střetu zájmů</w:t>
      </w:r>
      <w:r w:rsidR="003763B4">
        <w:rPr>
          <w:rFonts w:cs="Arial"/>
        </w:rPr>
        <w:t>.</w:t>
      </w:r>
      <w:r w:rsidR="00CC466E">
        <w:rPr>
          <w:rFonts w:cs="Arial"/>
        </w:rPr>
        <w:t xml:space="preserve"> </w:t>
      </w:r>
      <w:r w:rsidR="003763B4">
        <w:rPr>
          <w:rFonts w:cs="Arial"/>
        </w:rPr>
        <w:t xml:space="preserve">Revizní komise bude pověřovat </w:t>
      </w:r>
      <w:r w:rsidR="003763B4" w:rsidRPr="003763B4">
        <w:rPr>
          <w:rFonts w:cs="Arial"/>
        </w:rPr>
        <w:t>vždy po ukončení hodnocení a výběru projektů v dané výzvě MAS.</w:t>
      </w:r>
      <w:r w:rsidR="003763B4">
        <w:rPr>
          <w:rFonts w:cs="Arial"/>
        </w:rPr>
        <w:t xml:space="preserve"> </w:t>
      </w:r>
      <w:r w:rsidR="00CC466E">
        <w:rPr>
          <w:rFonts w:cs="Arial"/>
        </w:rPr>
        <w:t xml:space="preserve"> </w:t>
      </w:r>
      <w:r w:rsidR="00AC5E2F">
        <w:rPr>
          <w:rFonts w:cs="Arial"/>
        </w:rPr>
        <w:t>Pokud Revizní komise</w:t>
      </w:r>
      <w:r w:rsidR="00AC5E2F" w:rsidRPr="00AC5E2F">
        <w:t xml:space="preserve"> </w:t>
      </w:r>
      <w:r w:rsidR="00061A9D">
        <w:t>zjistí</w:t>
      </w:r>
      <w:r w:rsidR="00AC5E2F">
        <w:t xml:space="preserve"> </w:t>
      </w:r>
      <w:r w:rsidR="00AC5E2F" w:rsidRPr="00AC5E2F">
        <w:rPr>
          <w:rFonts w:cs="Arial"/>
        </w:rPr>
        <w:t xml:space="preserve">podezření na nesrovnalost, </w:t>
      </w:r>
      <w:r w:rsidR="00061A9D">
        <w:rPr>
          <w:rFonts w:cs="Arial"/>
        </w:rPr>
        <w:t>ohlásí tuto skutečnost předsedovi a manažerovi spolku. M</w:t>
      </w:r>
      <w:r w:rsidR="00AC5E2F">
        <w:rPr>
          <w:rFonts w:cs="Arial"/>
        </w:rPr>
        <w:t>anažer spolku</w:t>
      </w:r>
      <w:r w:rsidR="00AC5E2F" w:rsidRPr="00AC5E2F">
        <w:rPr>
          <w:rFonts w:cs="Arial"/>
        </w:rPr>
        <w:t xml:space="preserve"> bezodkladně nahlásí </w:t>
      </w:r>
      <w:r w:rsidR="00AC5E2F">
        <w:rPr>
          <w:rFonts w:cs="Arial"/>
        </w:rPr>
        <w:t xml:space="preserve">nesrovnalost </w:t>
      </w:r>
      <w:r w:rsidR="00AC5E2F" w:rsidRPr="00AC5E2F">
        <w:rPr>
          <w:rFonts w:cs="Arial"/>
        </w:rPr>
        <w:t>na ŘO IROP</w:t>
      </w:r>
      <w:r w:rsidR="00AC5E2F">
        <w:rPr>
          <w:rFonts w:cs="Arial"/>
        </w:rPr>
        <w:t xml:space="preserve">.  </w:t>
      </w:r>
    </w:p>
    <w:p w14:paraId="77D134B8" w14:textId="77777777" w:rsidR="001560E3" w:rsidRPr="00D046F9" w:rsidRDefault="001560E3" w:rsidP="001560E3">
      <w:pPr>
        <w:pStyle w:val="Odstavecseseznamem"/>
        <w:ind w:left="644"/>
        <w:jc w:val="both"/>
        <w:rPr>
          <w:rFonts w:cs="Arial"/>
          <w:i/>
        </w:rPr>
      </w:pPr>
      <w:r w:rsidRPr="00677F63">
        <w:rPr>
          <w:rFonts w:cs="Arial"/>
          <w:b/>
          <w:i/>
        </w:rPr>
        <w:t>Příklady ověření</w:t>
      </w:r>
    </w:p>
    <w:p w14:paraId="2FE060F2" w14:textId="77777777" w:rsidR="001560E3" w:rsidRPr="00214671" w:rsidRDefault="001560E3" w:rsidP="001560E3">
      <w:pPr>
        <w:pStyle w:val="Odstavecseseznamem"/>
        <w:ind w:left="644"/>
        <w:jc w:val="both"/>
        <w:rPr>
          <w:rFonts w:cs="Arial"/>
          <w:i/>
        </w:rPr>
      </w:pPr>
      <w:r w:rsidRPr="00D046F9">
        <w:rPr>
          <w:rFonts w:cs="Arial"/>
          <w:i/>
        </w:rPr>
        <w:t xml:space="preserve">Zadáním IČ žadatele na stránky Justice.cz nebo rejstrik-firem.kurzy.cz, zde porovnají, zda </w:t>
      </w:r>
      <w:r w:rsidRPr="00214671">
        <w:rPr>
          <w:rFonts w:cs="Arial"/>
          <w:i/>
        </w:rPr>
        <w:t xml:space="preserve">členové </w:t>
      </w:r>
      <w:r w:rsidR="0071623C" w:rsidRPr="00214671">
        <w:rPr>
          <w:rFonts w:cs="Arial"/>
          <w:i/>
        </w:rPr>
        <w:t xml:space="preserve">Výběrové komise </w:t>
      </w:r>
      <w:r w:rsidRPr="00214671">
        <w:rPr>
          <w:rFonts w:cs="Arial"/>
          <w:i/>
        </w:rPr>
        <w:t xml:space="preserve">a popřípadě dalších orgánů, kteří se podílejí na výběru projektů, nejsou ve vedení firmy, členy rozhodovacího orgánu, zakladateli apod., dle formy právnické osoby. </w:t>
      </w:r>
    </w:p>
    <w:p w14:paraId="4DF3DF2F" w14:textId="77777777" w:rsidR="001560E3" w:rsidRPr="00214671" w:rsidRDefault="001560E3" w:rsidP="001560E3">
      <w:pPr>
        <w:pStyle w:val="Odstavecseseznamem"/>
        <w:ind w:left="644"/>
        <w:jc w:val="both"/>
        <w:rPr>
          <w:rFonts w:cs="Arial"/>
          <w:i/>
        </w:rPr>
      </w:pPr>
      <w:r w:rsidRPr="00214671">
        <w:rPr>
          <w:rFonts w:cs="Arial"/>
          <w:i/>
        </w:rPr>
        <w:t xml:space="preserve">U fyzických osob prověří veřejný rejstřík dle fyzických osob – zda osoba žadatele nemá vazbu na členy </w:t>
      </w:r>
      <w:r w:rsidR="0071623C" w:rsidRPr="00214671">
        <w:rPr>
          <w:rFonts w:cs="Arial"/>
          <w:i/>
        </w:rPr>
        <w:t>Výběrové komise</w:t>
      </w:r>
      <w:r w:rsidR="00815F86">
        <w:rPr>
          <w:rFonts w:cs="Arial"/>
          <w:i/>
        </w:rPr>
        <w:t>,</w:t>
      </w:r>
      <w:r w:rsidR="0071623C" w:rsidRPr="00214671">
        <w:rPr>
          <w:rFonts w:cs="Arial"/>
          <w:i/>
        </w:rPr>
        <w:t xml:space="preserve"> </w:t>
      </w:r>
      <w:r w:rsidRPr="00214671">
        <w:rPr>
          <w:rFonts w:cs="Arial"/>
          <w:i/>
        </w:rPr>
        <w:t>popřípadě dalšího orgánu podílejícího se na výběru projektu</w:t>
      </w:r>
      <w:r w:rsidR="00815F86">
        <w:rPr>
          <w:rFonts w:cs="Arial"/>
          <w:i/>
        </w:rPr>
        <w:t>,</w:t>
      </w:r>
      <w:r w:rsidRPr="00214671">
        <w:rPr>
          <w:rFonts w:cs="Arial"/>
          <w:i/>
        </w:rPr>
        <w:t xml:space="preserve"> např. společnou adresou bydliště, sídla firmy. </w:t>
      </w:r>
    </w:p>
    <w:p w14:paraId="1FC5DB8D" w14:textId="77777777" w:rsidR="001560E3" w:rsidRPr="00D046F9" w:rsidRDefault="001560E3" w:rsidP="001560E3">
      <w:pPr>
        <w:pStyle w:val="Odstavecseseznamem"/>
        <w:ind w:left="644"/>
        <w:jc w:val="both"/>
        <w:rPr>
          <w:rFonts w:cs="Arial"/>
          <w:i/>
        </w:rPr>
      </w:pPr>
      <w:r w:rsidRPr="00214671">
        <w:rPr>
          <w:rFonts w:cs="Arial"/>
          <w:i/>
        </w:rPr>
        <w:t>Ověřením, že proběhlo šetření ke střetu zájmů, všichni hodnotitelé, účastníci podepsali etick</w:t>
      </w:r>
      <w:r w:rsidR="00D643B3">
        <w:rPr>
          <w:rFonts w:cs="Arial"/>
          <w:i/>
        </w:rPr>
        <w:t>é</w:t>
      </w:r>
      <w:r w:rsidRPr="00214671">
        <w:rPr>
          <w:rFonts w:cs="Arial"/>
          <w:i/>
        </w:rPr>
        <w:t xml:space="preserve"> kodexy,</w:t>
      </w:r>
      <w:r w:rsidRPr="00D046F9">
        <w:rPr>
          <w:rFonts w:cs="Arial"/>
          <w:i/>
        </w:rPr>
        <w:t xml:space="preserve"> </w:t>
      </w:r>
    </w:p>
    <w:p w14:paraId="04848306" w14:textId="748128AC" w:rsidR="001560E3" w:rsidRPr="00722C2B" w:rsidRDefault="001560E3" w:rsidP="00BB2474">
      <w:pPr>
        <w:pStyle w:val="Odstavecseseznamem"/>
        <w:numPr>
          <w:ilvl w:val="0"/>
          <w:numId w:val="12"/>
        </w:numPr>
        <w:jc w:val="both"/>
        <w:rPr>
          <w:rFonts w:cs="Arial"/>
        </w:rPr>
      </w:pPr>
      <w:r w:rsidRPr="00722C2B">
        <w:rPr>
          <w:rFonts w:cs="Arial"/>
        </w:rPr>
        <w:t>MAS zajistí, aby při hodnocení a výběru projektů</w:t>
      </w:r>
      <w:r w:rsidR="00BB2474">
        <w:rPr>
          <w:rFonts w:cs="Arial"/>
        </w:rPr>
        <w:t xml:space="preserve"> </w:t>
      </w:r>
      <w:r w:rsidR="00BB2474" w:rsidRPr="00BB2474">
        <w:rPr>
          <w:rFonts w:cs="Arial"/>
        </w:rPr>
        <w:t>náleželo nejméně 50% hlasů partnerům, kteří nezahrnují veřejný sektor.</w:t>
      </w:r>
      <w:r w:rsidRPr="00722C2B">
        <w:rPr>
          <w:rFonts w:cs="Arial"/>
        </w:rPr>
        <w:t xml:space="preserve"> </w:t>
      </w:r>
    </w:p>
    <w:p w14:paraId="6AA325A4" w14:textId="7DCC8648" w:rsidR="001560E3" w:rsidRPr="00C43C9E" w:rsidRDefault="001560E3" w:rsidP="005B30E1">
      <w:pPr>
        <w:pStyle w:val="Odstavecseseznamem"/>
        <w:numPr>
          <w:ilvl w:val="0"/>
          <w:numId w:val="12"/>
        </w:numPr>
        <w:jc w:val="both"/>
        <w:rPr>
          <w:rFonts w:cs="Arial"/>
        </w:rPr>
      </w:pPr>
      <w:r w:rsidRPr="00722C2B">
        <w:rPr>
          <w:rFonts w:cs="Arial"/>
        </w:rPr>
        <w:t>Z</w:t>
      </w:r>
      <w:r w:rsidR="0071623C">
        <w:rPr>
          <w:rFonts w:cs="Arial"/>
        </w:rPr>
        <w:t> </w:t>
      </w:r>
      <w:r w:rsidRPr="00722C2B">
        <w:rPr>
          <w:rFonts w:cs="Arial"/>
        </w:rPr>
        <w:t>jednání</w:t>
      </w:r>
      <w:r w:rsidR="0071623C">
        <w:rPr>
          <w:rFonts w:cs="Arial"/>
        </w:rPr>
        <w:t xml:space="preserve"> </w:t>
      </w:r>
      <w:r w:rsidR="003763B4">
        <w:rPr>
          <w:rFonts w:cs="Arial"/>
        </w:rPr>
        <w:t xml:space="preserve">hodnoticí komise, Výběrové komise, Rady spolku a Revizní komise </w:t>
      </w:r>
      <w:r w:rsidRPr="00C43C9E">
        <w:rPr>
          <w:rFonts w:cs="Arial"/>
        </w:rPr>
        <w:t>je pořízen písemný zápis, který obsahuje minimálně:</w:t>
      </w:r>
    </w:p>
    <w:p w14:paraId="0FE7E1B8" w14:textId="77777777" w:rsidR="001560E3" w:rsidRPr="00C43C9E" w:rsidRDefault="001560E3" w:rsidP="005B30E1">
      <w:pPr>
        <w:pStyle w:val="Odstavecseseznamem"/>
        <w:numPr>
          <w:ilvl w:val="1"/>
          <w:numId w:val="12"/>
        </w:numPr>
        <w:jc w:val="both"/>
        <w:rPr>
          <w:rFonts w:cs="Arial"/>
        </w:rPr>
      </w:pPr>
      <w:r w:rsidRPr="00C43C9E">
        <w:rPr>
          <w:rFonts w:cs="Arial"/>
        </w:rPr>
        <w:t>Datum a čas jednání.</w:t>
      </w:r>
    </w:p>
    <w:p w14:paraId="4DCAFADA" w14:textId="77777777" w:rsidR="001560E3" w:rsidRPr="00C43C9E" w:rsidRDefault="001560E3" w:rsidP="005B30E1">
      <w:pPr>
        <w:pStyle w:val="Odstavecseseznamem"/>
        <w:numPr>
          <w:ilvl w:val="1"/>
          <w:numId w:val="12"/>
        </w:numPr>
        <w:jc w:val="both"/>
        <w:rPr>
          <w:rFonts w:cs="Arial"/>
        </w:rPr>
      </w:pPr>
      <w:r w:rsidRPr="00C43C9E">
        <w:rPr>
          <w:rFonts w:cs="Arial"/>
        </w:rPr>
        <w:t>Jmenný seznam účastníků.</w:t>
      </w:r>
    </w:p>
    <w:p w14:paraId="7F066112" w14:textId="77777777" w:rsidR="001560E3" w:rsidRPr="00C43C9E" w:rsidRDefault="001560E3" w:rsidP="005B30E1">
      <w:pPr>
        <w:pStyle w:val="Odstavecseseznamem"/>
        <w:numPr>
          <w:ilvl w:val="1"/>
          <w:numId w:val="12"/>
        </w:numPr>
        <w:jc w:val="both"/>
        <w:rPr>
          <w:rFonts w:cs="Arial"/>
        </w:rPr>
      </w:pPr>
      <w:r w:rsidRPr="00C43C9E">
        <w:rPr>
          <w:rFonts w:cs="Arial"/>
        </w:rPr>
        <w:lastRenderedPageBreak/>
        <w:t xml:space="preserve">Přehled doporučených/nedoporučených projektů včetně popisu zdůvodnění </w:t>
      </w:r>
      <w:r>
        <w:rPr>
          <w:rFonts w:cs="Arial"/>
        </w:rPr>
        <w:br/>
      </w:r>
      <w:r w:rsidRPr="00C43C9E">
        <w:rPr>
          <w:rFonts w:cs="Arial"/>
        </w:rPr>
        <w:t>ke každému projektu a jejich slovní a bodové ohodnocení.</w:t>
      </w:r>
    </w:p>
    <w:p w14:paraId="32C6F49D" w14:textId="142C209C" w:rsidR="001560E3" w:rsidRPr="00C43C9E" w:rsidRDefault="001560E3" w:rsidP="004D561E">
      <w:pPr>
        <w:pStyle w:val="Odstavecseseznamem"/>
        <w:numPr>
          <w:ilvl w:val="1"/>
          <w:numId w:val="12"/>
        </w:numPr>
        <w:jc w:val="both"/>
        <w:rPr>
          <w:rFonts w:cs="Arial"/>
        </w:rPr>
      </w:pPr>
      <w:r w:rsidRPr="00C43C9E">
        <w:rPr>
          <w:rFonts w:cs="Arial"/>
        </w:rPr>
        <w:t>Členové</w:t>
      </w:r>
      <w:r w:rsidR="00440586">
        <w:rPr>
          <w:rFonts w:cs="Arial"/>
        </w:rPr>
        <w:t xml:space="preserve"> </w:t>
      </w:r>
      <w:r w:rsidR="004D561E">
        <w:rPr>
          <w:rFonts w:cs="Arial"/>
        </w:rPr>
        <w:t>h</w:t>
      </w:r>
      <w:r w:rsidR="00440586">
        <w:rPr>
          <w:rFonts w:cs="Arial"/>
        </w:rPr>
        <w:t>odnoticí</w:t>
      </w:r>
      <w:r w:rsidR="005408CB">
        <w:rPr>
          <w:rFonts w:cs="Arial"/>
        </w:rPr>
        <w:t xml:space="preserve"> </w:t>
      </w:r>
      <w:r w:rsidR="0071623C" w:rsidRPr="00D61159">
        <w:rPr>
          <w:rFonts w:cs="Arial"/>
        </w:rPr>
        <w:t>komise</w:t>
      </w:r>
      <w:r w:rsidR="004B1299">
        <w:rPr>
          <w:rFonts w:cs="Arial"/>
        </w:rPr>
        <w:t>,</w:t>
      </w:r>
      <w:r w:rsidRPr="00D61159">
        <w:rPr>
          <w:rFonts w:cs="Arial"/>
        </w:rPr>
        <w:t xml:space="preserve"> </w:t>
      </w:r>
      <w:r w:rsidR="004D561E" w:rsidRPr="004D561E">
        <w:rPr>
          <w:rFonts w:cs="Arial"/>
        </w:rPr>
        <w:t>Výběrové komise, Rady spolku a Revizní komise</w:t>
      </w:r>
      <w:r w:rsidR="004D561E" w:rsidRPr="004D561E" w:rsidDel="004D561E">
        <w:rPr>
          <w:rFonts w:cs="Arial"/>
        </w:rPr>
        <w:t xml:space="preserve"> </w:t>
      </w:r>
      <w:r w:rsidRPr="00C43C9E">
        <w:rPr>
          <w:rFonts w:cs="Arial"/>
        </w:rPr>
        <w:t>podepisují zápis s výsledky jednání, výjimkou je situace, kdy vytvoření zápisu probíhá po jednání, v tomto případě postačuje, pokud členové mají zápis k dispozici k připomínkám a jeho správnost stvrzuje podpisem</w:t>
      </w:r>
      <w:r>
        <w:rPr>
          <w:rFonts w:cs="Arial"/>
        </w:rPr>
        <w:t xml:space="preserve"> ověřovatel zápisu</w:t>
      </w:r>
      <w:r>
        <w:rPr>
          <w:rStyle w:val="Znakapoznpodarou"/>
          <w:rFonts w:cs="Arial"/>
        </w:rPr>
        <w:footnoteReference w:id="2"/>
      </w:r>
      <w:r w:rsidRPr="00C43C9E">
        <w:rPr>
          <w:rFonts w:cs="Arial"/>
        </w:rPr>
        <w:t>.</w:t>
      </w:r>
    </w:p>
    <w:p w14:paraId="15A2F54B" w14:textId="77777777" w:rsidR="001560E3" w:rsidRPr="00C43C9E" w:rsidRDefault="001560E3" w:rsidP="005B30E1">
      <w:pPr>
        <w:pStyle w:val="Odstavecseseznamem"/>
        <w:numPr>
          <w:ilvl w:val="0"/>
          <w:numId w:val="12"/>
        </w:numPr>
        <w:jc w:val="both"/>
        <w:rPr>
          <w:rFonts w:cs="Arial"/>
        </w:rPr>
      </w:pPr>
      <w:r w:rsidRPr="00C43C9E">
        <w:rPr>
          <w:rFonts w:cs="Arial"/>
        </w:rPr>
        <w:t xml:space="preserve">Zápis z jednání orgánů MAS provádějící hodnocení a výběr projektů, přezkum hodnocení bude vložen do MS2014+. </w:t>
      </w:r>
    </w:p>
    <w:p w14:paraId="27A8F1F3" w14:textId="711CA890" w:rsidR="001560E3" w:rsidRDefault="001560E3" w:rsidP="005B30E1">
      <w:pPr>
        <w:pStyle w:val="Odstavecseseznamem"/>
        <w:numPr>
          <w:ilvl w:val="0"/>
          <w:numId w:val="12"/>
        </w:numPr>
        <w:jc w:val="both"/>
        <w:rPr>
          <w:rFonts w:cs="Arial"/>
        </w:rPr>
      </w:pPr>
      <w:r w:rsidRPr="006A45B5">
        <w:rPr>
          <w:rFonts w:cs="Arial"/>
        </w:rPr>
        <w:t>Zápis z jednání</w:t>
      </w:r>
      <w:r w:rsidRPr="00722C2B">
        <w:rPr>
          <w:rFonts w:cs="Arial"/>
        </w:rPr>
        <w:t xml:space="preserve"> </w:t>
      </w:r>
      <w:r>
        <w:rPr>
          <w:rFonts w:cs="Arial"/>
        </w:rPr>
        <w:t xml:space="preserve">orgánů MAS </w:t>
      </w:r>
      <w:r w:rsidR="00D61159">
        <w:rPr>
          <w:rFonts w:cs="Arial"/>
        </w:rPr>
        <w:t>Via rustica z.s</w:t>
      </w:r>
      <w:r w:rsidR="00C915AB">
        <w:rPr>
          <w:rFonts w:cs="Arial"/>
        </w:rPr>
        <w:t>.</w:t>
      </w:r>
      <w:r>
        <w:rPr>
          <w:rFonts w:cs="Arial"/>
          <w:i/>
        </w:rPr>
        <w:t xml:space="preserve"> </w:t>
      </w:r>
      <w:r w:rsidRPr="00722C2B">
        <w:rPr>
          <w:rFonts w:cs="Arial"/>
        </w:rPr>
        <w:t xml:space="preserve">zveřejní </w:t>
      </w:r>
      <w:r w:rsidR="00440586">
        <w:rPr>
          <w:rFonts w:cs="Arial"/>
        </w:rPr>
        <w:t xml:space="preserve">vedoucí zaměstnanec pro realizaci SCLLD </w:t>
      </w:r>
      <w:r>
        <w:rPr>
          <w:rFonts w:cs="Arial"/>
        </w:rPr>
        <w:t>s</w:t>
      </w:r>
      <w:r w:rsidRPr="00722C2B">
        <w:rPr>
          <w:rFonts w:cs="Arial"/>
        </w:rPr>
        <w:t>polečně se seznamem vybraných a nevybraných projektů MAS</w:t>
      </w:r>
      <w:r w:rsidR="00214671">
        <w:rPr>
          <w:rFonts w:cs="Arial"/>
        </w:rPr>
        <w:t xml:space="preserve"> </w:t>
      </w:r>
      <w:r w:rsidRPr="008A2B26">
        <w:rPr>
          <w:rFonts w:cs="Arial"/>
          <w:b/>
        </w:rPr>
        <w:t xml:space="preserve">do </w:t>
      </w:r>
      <w:r w:rsidRPr="008A2B26">
        <w:rPr>
          <w:rFonts w:cs="Arial"/>
          <w:b/>
          <w:u w:val="single"/>
        </w:rPr>
        <w:t>5</w:t>
      </w:r>
      <w:r w:rsidRPr="008A2B26">
        <w:rPr>
          <w:rStyle w:val="Znakapoznpodarou"/>
          <w:rFonts w:cs="Arial"/>
          <w:b/>
        </w:rPr>
        <w:footnoteReference w:id="3"/>
      </w:r>
      <w:r w:rsidRPr="008A2B26">
        <w:rPr>
          <w:rFonts w:cs="Arial"/>
          <w:b/>
        </w:rPr>
        <w:t>pracovních dnů</w:t>
      </w:r>
      <w:r>
        <w:rPr>
          <w:rFonts w:cs="Arial"/>
        </w:rPr>
        <w:t xml:space="preserve"> od ukončení jednání</w:t>
      </w:r>
      <w:r w:rsidRPr="00722C2B">
        <w:rPr>
          <w:rFonts w:cs="Arial"/>
        </w:rPr>
        <w:t>.</w:t>
      </w:r>
    </w:p>
    <w:p w14:paraId="1756B77E" w14:textId="77777777" w:rsidR="001560E3" w:rsidRPr="00180882" w:rsidRDefault="001560E3" w:rsidP="005B30E1">
      <w:pPr>
        <w:pStyle w:val="Odstavecseseznamem"/>
        <w:numPr>
          <w:ilvl w:val="0"/>
          <w:numId w:val="12"/>
        </w:numPr>
        <w:jc w:val="both"/>
        <w:rPr>
          <w:rFonts w:cs="Arial"/>
        </w:rPr>
      </w:pPr>
      <w:r w:rsidRPr="00722C2B">
        <w:rPr>
          <w:rFonts w:cs="Arial"/>
        </w:rPr>
        <w:t xml:space="preserve">Výsledek hodnocení za </w:t>
      </w:r>
      <w:r w:rsidRPr="00C43C9E">
        <w:rPr>
          <w:rFonts w:cs="Arial"/>
        </w:rPr>
        <w:t>jednotlivá hodnoticí (preferenční) kritéria (kontrolní list MAS) bude uložen u projektu v MS2014+.</w:t>
      </w:r>
    </w:p>
    <w:p w14:paraId="74CA29CC" w14:textId="77777777" w:rsidR="001560E3" w:rsidRPr="001560E3" w:rsidRDefault="001560E3" w:rsidP="001560E3"/>
    <w:p w14:paraId="0AB26CD3" w14:textId="77777777" w:rsidR="007C1BF1" w:rsidRDefault="007C1BF1" w:rsidP="00A96C7A">
      <w:pPr>
        <w:pStyle w:val="Nadpis1"/>
        <w:pageBreakBefore/>
      </w:pPr>
      <w:bookmarkStart w:id="22" w:name="_Toc513717282"/>
      <w:r w:rsidRPr="00A96C7A">
        <w:lastRenderedPageBreak/>
        <w:t>Auditní</w:t>
      </w:r>
      <w:r w:rsidRPr="007C1BF1">
        <w:t xml:space="preserve"> stopa, archivace</w:t>
      </w:r>
      <w:r w:rsidR="00B9269D">
        <w:t>, spolupráce s externími subjekty</w:t>
      </w:r>
      <w:bookmarkEnd w:id="22"/>
    </w:p>
    <w:p w14:paraId="7A059BE9" w14:textId="77777777" w:rsidR="00630578" w:rsidRPr="00722C2B" w:rsidRDefault="00630578" w:rsidP="002848B7">
      <w:pPr>
        <w:pStyle w:val="normln0"/>
        <w:rPr>
          <w:b/>
        </w:rPr>
      </w:pPr>
      <w:r w:rsidRPr="00AC5A6D">
        <w:t xml:space="preserve">MAS </w:t>
      </w:r>
      <w:r w:rsidR="000120D6">
        <w:t>Via rustica z.s.</w:t>
      </w:r>
      <w:r w:rsidRPr="00AC5A6D">
        <w:t xml:space="preserve"> </w:t>
      </w:r>
      <w:r w:rsidRPr="00DA135F">
        <w:t>se řídí zákonem č. 499/2004 Sb., o archivnictví a spisové službě</w:t>
      </w:r>
      <w:r>
        <w:t>.</w:t>
      </w:r>
    </w:p>
    <w:p w14:paraId="443B41DD" w14:textId="6C283A7E" w:rsidR="00630578" w:rsidRPr="00722C2B" w:rsidRDefault="00440586" w:rsidP="002848B7">
      <w:pPr>
        <w:pStyle w:val="normln0"/>
      </w:pPr>
      <w:r>
        <w:t xml:space="preserve">Vedoucí zaměstnanec pro realizaci SCLLD </w:t>
      </w:r>
      <w:r w:rsidR="00630578" w:rsidRPr="00303D2A">
        <w:t>zajišťuje po</w:t>
      </w:r>
      <w:r w:rsidR="00630578" w:rsidRPr="00722C2B">
        <w:t xml:space="preserve"> dobu určenou právními předpisy nebo EU uchování veškeré dokumentace související se strategií CLLD a poskytuje informace a dokument</w:t>
      </w:r>
      <w:r w:rsidR="00630578">
        <w:t xml:space="preserve">aci vztahující se ke </w:t>
      </w:r>
      <w:r w:rsidR="00630578" w:rsidRPr="00722C2B">
        <w:t xml:space="preserve">strategii </w:t>
      </w:r>
      <w:r w:rsidR="00630578">
        <w:t xml:space="preserve">CLLD </w:t>
      </w:r>
      <w:r w:rsidR="00630578" w:rsidRPr="00722C2B">
        <w:t xml:space="preserve">zaměstnancům nebo zmocněncům pověřených orgánů Ministerstva pro místní rozvoj ČR, Ministerstva financí ČR, Evropské komise, Evropského účetního dvora, Nejvyššího kontrolního úřadu, Auditního orgánu (dále jen („AO“), Platebního a certifikačního orgánu (dále jen „PCO“), příslušného orgánu finanční správy a dalších oprávněných orgánů státní správy), </w:t>
      </w:r>
      <w:r w:rsidR="00630578">
        <w:t xml:space="preserve">MAS </w:t>
      </w:r>
      <w:r w:rsidR="00630578" w:rsidRPr="0071623C">
        <w:t>(a její organizace)</w:t>
      </w:r>
      <w:r w:rsidR="00630578">
        <w:t xml:space="preserve"> musí </w:t>
      </w:r>
      <w:r w:rsidR="00630578" w:rsidRPr="00CF47C2">
        <w:t>umožnit výkon kontrol a poskytnout součinnost při provádění kontrol.</w:t>
      </w:r>
    </w:p>
    <w:p w14:paraId="305A9DD1" w14:textId="15B4DFF8" w:rsidR="00630578" w:rsidRPr="00722C2B" w:rsidRDefault="005408CB" w:rsidP="002848B7">
      <w:pPr>
        <w:pStyle w:val="normln0"/>
      </w:pPr>
      <w:r>
        <w:t xml:space="preserve">Administrativní pracovníci </w:t>
      </w:r>
      <w:r w:rsidR="004B1299">
        <w:t>uchováv</w:t>
      </w:r>
      <w:r>
        <w:t>ají</w:t>
      </w:r>
      <w:r w:rsidR="004B1299">
        <w:t xml:space="preserve"> a </w:t>
      </w:r>
      <w:r w:rsidR="00630578" w:rsidRPr="00722C2B">
        <w:t>archivuj</w:t>
      </w:r>
      <w:r>
        <w:t>í</w:t>
      </w:r>
      <w:r w:rsidR="00630578" w:rsidRPr="00722C2B">
        <w:t xml:space="preserve"> dokumentaci podle </w:t>
      </w:r>
      <w:r w:rsidR="004B1299">
        <w:t>aktuální platné legislativy ČR.</w:t>
      </w:r>
      <w:r w:rsidR="00630578" w:rsidRPr="00722C2B">
        <w:t xml:space="preserve"> </w:t>
      </w:r>
    </w:p>
    <w:p w14:paraId="1F652F4C" w14:textId="1B1E4CDA" w:rsidR="00630578" w:rsidRPr="00722C2B" w:rsidRDefault="00630578" w:rsidP="002848B7">
      <w:pPr>
        <w:pStyle w:val="normln0"/>
        <w:rPr>
          <w:b/>
        </w:rPr>
      </w:pPr>
      <w:r>
        <w:t xml:space="preserve">Pokud u MAS probíhá kontrola, </w:t>
      </w:r>
      <w:r w:rsidR="00440586">
        <w:t xml:space="preserve">vedoucí zaměstnanec pro realizaci SCLLD </w:t>
      </w:r>
      <w:r w:rsidRPr="00C24033">
        <w:t>informuje</w:t>
      </w:r>
      <w:r w:rsidRPr="00722C2B">
        <w:t xml:space="preserve"> o výsledku kontroly ŘO IROP</w:t>
      </w:r>
      <w:r>
        <w:t>, oddělení kontroly</w:t>
      </w:r>
      <w:r w:rsidRPr="00722C2B">
        <w:t xml:space="preserve"> nejpozději </w:t>
      </w:r>
      <w:r w:rsidRPr="004043E4">
        <w:rPr>
          <w:b/>
        </w:rPr>
        <w:t>do 10 pracovních dnů</w:t>
      </w:r>
      <w:r w:rsidRPr="00722C2B">
        <w:t xml:space="preserve"> od obdržení výsledku kontroly. Výsledek vkládá </w:t>
      </w:r>
      <w:r w:rsidR="002A32F2">
        <w:t>vedoucí zaměstnanec pro realizaci SCLLD</w:t>
      </w:r>
      <w:r w:rsidR="002A32F2" w:rsidDel="002A32F2">
        <w:t xml:space="preserve"> </w:t>
      </w:r>
      <w:r>
        <w:t>do MS</w:t>
      </w:r>
      <w:r w:rsidRPr="00722C2B">
        <w:t xml:space="preserve">2014+ </w:t>
      </w:r>
      <w:r w:rsidRPr="00055053">
        <w:t>do záložky „Dokumentace</w:t>
      </w:r>
      <w:r w:rsidRPr="00722C2B">
        <w:t>“</w:t>
      </w:r>
      <w:r>
        <w:t xml:space="preserve"> </w:t>
      </w:r>
      <w:r w:rsidRPr="00722C2B">
        <w:t>k projektu 4.2</w:t>
      </w:r>
      <w:r>
        <w:t>.</w:t>
      </w:r>
      <w:r w:rsidRPr="00722C2B">
        <w:t xml:space="preserve"> V případě, kdy kontrolu nebo monitorovací návštěvu provádí ŘO IROP/CRR ČR, o výsledku kontroly/monitorovací návštěvy je MAS informována a</w:t>
      </w:r>
      <w:r>
        <w:t xml:space="preserve"> výsledek kontroly vkládá do MS</w:t>
      </w:r>
      <w:r w:rsidRPr="00722C2B">
        <w:t>2014+ ŘO IRO</w:t>
      </w:r>
      <w:r>
        <w:t xml:space="preserve">P/CRR do </w:t>
      </w:r>
      <w:r w:rsidRPr="004043E4">
        <w:rPr>
          <w:b/>
        </w:rPr>
        <w:t>2 pracovních dnů</w:t>
      </w:r>
      <w:r>
        <w:t xml:space="preserve"> po </w:t>
      </w:r>
      <w:r w:rsidRPr="00722C2B">
        <w:t>zpracování výsledku.</w:t>
      </w:r>
    </w:p>
    <w:p w14:paraId="07D43E52" w14:textId="77777777" w:rsidR="00B9269D" w:rsidRDefault="00B9269D" w:rsidP="005135E3">
      <w:pPr>
        <w:pStyle w:val="Bezmezer"/>
        <w:rPr>
          <w:u w:val="single"/>
        </w:rPr>
      </w:pPr>
    </w:p>
    <w:p w14:paraId="74677CBE" w14:textId="77777777" w:rsidR="00B9269D" w:rsidRPr="00345905" w:rsidRDefault="00B9269D" w:rsidP="00B9269D">
      <w:pPr>
        <w:pStyle w:val="Nadpis1"/>
        <w:pageBreakBefore/>
      </w:pPr>
      <w:bookmarkStart w:id="23" w:name="_Toc513717283"/>
      <w:r w:rsidRPr="00345905">
        <w:lastRenderedPageBreak/>
        <w:t>Nesrovnalosti a stížnosti</w:t>
      </w:r>
      <w:bookmarkEnd w:id="23"/>
    </w:p>
    <w:p w14:paraId="412984A0" w14:textId="77777777" w:rsidR="00B9269D" w:rsidRDefault="002D2FF2" w:rsidP="00F24215">
      <w:pPr>
        <w:pStyle w:val="Nadpis2"/>
      </w:pPr>
      <w:bookmarkStart w:id="24" w:name="_Toc513717284"/>
      <w:r>
        <w:t>Nesrovnalosti</w:t>
      </w:r>
      <w:bookmarkEnd w:id="24"/>
    </w:p>
    <w:p w14:paraId="70D1D4D9" w14:textId="77777777" w:rsidR="00944C09" w:rsidRPr="00722C2B" w:rsidRDefault="00944C09" w:rsidP="002848B7">
      <w:pPr>
        <w:pStyle w:val="normln0"/>
      </w:pPr>
      <w:r w:rsidRPr="00722C2B">
        <w:t xml:space="preserve">Nesrovnalostí se rozumí porušení právních předpisů EU nebo ČR v důsledku jednání nebo opomenutí, které vede nebo by mohlo vést ke ztrátě v souhrnném rozpočtu EU nebo ve veřejném rozpočtu ČR, </w:t>
      </w:r>
      <w:r>
        <w:br/>
      </w:r>
      <w:r w:rsidRPr="00722C2B">
        <w:t>a to započtením neoprávněného výdaje do souhrnného rozpočtu EU nebo do veřejného rozpočtu ČR.</w:t>
      </w:r>
    </w:p>
    <w:p w14:paraId="3CDF8A29" w14:textId="77777777" w:rsidR="00944C09" w:rsidRPr="00722C2B" w:rsidRDefault="00944C09" w:rsidP="002848B7">
      <w:pPr>
        <w:pStyle w:val="normln0"/>
      </w:pPr>
      <w:r w:rsidRPr="00722C2B">
        <w:t>Trestný čin, spáchaný při realizaci programů nebo projektů spolufinancovaných z rozpočtu EU, se vždy považuje za nesrovnalost (více viz kapitola 17 Obecných pravidel).</w:t>
      </w:r>
    </w:p>
    <w:p w14:paraId="66C40E26" w14:textId="7A29FCA4" w:rsidR="00944C09" w:rsidRDefault="00944C09" w:rsidP="002848B7">
      <w:pPr>
        <w:pStyle w:val="normln0"/>
        <w:rPr>
          <w:b/>
        </w:rPr>
      </w:pPr>
      <w:r w:rsidRPr="00722C2B">
        <w:t xml:space="preserve">Odpovědnost za dodržení všech náležitostí vyřizování nesrovnalostí a stížností nese </w:t>
      </w:r>
      <w:r w:rsidR="005B5E0B">
        <w:t>manažer</w:t>
      </w:r>
      <w:r w:rsidR="00303D2A" w:rsidRPr="00303D2A">
        <w:t xml:space="preserve"> </w:t>
      </w:r>
      <w:r w:rsidR="00256FF3">
        <w:t>spolku</w:t>
      </w:r>
      <w:r w:rsidR="00303D2A">
        <w:t xml:space="preserve">. </w:t>
      </w:r>
      <w:r w:rsidRPr="00722C2B">
        <w:t>MAS</w:t>
      </w:r>
      <w:r w:rsidRPr="00DA135F">
        <w:t xml:space="preserve"> je povinna veškerá podezření na nesrovnalost, zejména podvodné jednání</w:t>
      </w:r>
      <w:r>
        <w:t xml:space="preserve"> </w:t>
      </w:r>
      <w:r w:rsidRPr="00DC61EF">
        <w:t>bezodkladně oznámit ŘO IROP, oddělení kontroly</w:t>
      </w:r>
      <w:r>
        <w:t>, prostřednictvím formuláře v MS 2014+</w:t>
      </w:r>
      <w:r w:rsidRPr="00DC61EF">
        <w:t>.</w:t>
      </w:r>
      <w:r>
        <w:t xml:space="preserve"> V MS 2014+ je uvedena záložka </w:t>
      </w:r>
      <w:r w:rsidRPr="00343FA5">
        <w:rPr>
          <w:b/>
        </w:rPr>
        <w:t xml:space="preserve">„Oznámení o podezření na nesrovnalost“. </w:t>
      </w:r>
    </w:p>
    <w:p w14:paraId="0A5FBE0C" w14:textId="77777777" w:rsidR="00F72DB2" w:rsidRDefault="00F72DB2" w:rsidP="00F72DB2">
      <w:pPr>
        <w:pStyle w:val="Nadpis2"/>
      </w:pPr>
      <w:bookmarkStart w:id="25" w:name="_Toc513717285"/>
      <w:r>
        <w:t>Vyřizování stížností</w:t>
      </w:r>
      <w:bookmarkEnd w:id="25"/>
    </w:p>
    <w:p w14:paraId="160A779A" w14:textId="37CE2986" w:rsidR="00F72DB2" w:rsidRPr="00630C7A" w:rsidRDefault="00F72DB2" w:rsidP="00F72DB2">
      <w:pPr>
        <w:pStyle w:val="normln0"/>
        <w:rPr>
          <w:b/>
        </w:rPr>
      </w:pPr>
      <w:r w:rsidRPr="00DA135F">
        <w:t>Odpovědnost za vyřizování stížností na činnost MAS je v </w:t>
      </w:r>
      <w:r w:rsidRPr="00630C7A">
        <w:t xml:space="preserve">kompetenci </w:t>
      </w:r>
      <w:r w:rsidRPr="00630C7A">
        <w:rPr>
          <w:b/>
        </w:rPr>
        <w:t>Revizní komise MAS.</w:t>
      </w:r>
    </w:p>
    <w:p w14:paraId="2A9B0CFD" w14:textId="77777777" w:rsidR="00F72DB2" w:rsidRPr="00303D2A" w:rsidRDefault="00F72DB2" w:rsidP="00F72DB2">
      <w:pPr>
        <w:pStyle w:val="normln0"/>
      </w:pPr>
      <w:r w:rsidRPr="00303D2A">
        <w:t>Jestliže se stížnost týká projektu financovaného z IROP, jsou veškeré informace o stížnosti založeny v dokumentaci v MS 2014+/v dokumentaci u žadatele. V ostatních případech založí pověřený zaměstnanec MAS samostatný spis stížnosti.</w:t>
      </w:r>
    </w:p>
    <w:p w14:paraId="194E08AD" w14:textId="77777777" w:rsidR="00F72DB2" w:rsidRPr="00303D2A" w:rsidRDefault="00F72DB2" w:rsidP="00F72DB2">
      <w:pPr>
        <w:pStyle w:val="normln0"/>
      </w:pPr>
      <w:r w:rsidRPr="00303D2A">
        <w:t xml:space="preserve">O ukončení řízení ve věci podané stížnosti je stěžovateli odesláno </w:t>
      </w:r>
      <w:r w:rsidRPr="00303D2A">
        <w:rPr>
          <w:b/>
        </w:rPr>
        <w:t>do 2 pracovních dnů</w:t>
      </w:r>
      <w:r w:rsidRPr="00303D2A">
        <w:t xml:space="preserve"> prostřednictvím MS 2014+ vyrozumění. Ve vyrozumění je uvedeno, zda podaná stížnost byla shledána důvodnou, částečně důvodnou či nedůvodnou.</w:t>
      </w:r>
    </w:p>
    <w:p w14:paraId="61AF8241" w14:textId="77777777" w:rsidR="00F72DB2" w:rsidRPr="00303D2A" w:rsidRDefault="00F72DB2" w:rsidP="00F72DB2">
      <w:pPr>
        <w:pStyle w:val="normln0"/>
      </w:pPr>
      <w:r w:rsidRPr="00630C7A">
        <w:rPr>
          <w:b/>
        </w:rPr>
        <w:t>Revizní komise MAS</w:t>
      </w:r>
      <w:r w:rsidRPr="00630C7A">
        <w:t xml:space="preserve"> </w:t>
      </w:r>
      <w:r w:rsidRPr="00303D2A">
        <w:t xml:space="preserve">podanou stížnost vyřídí v nejkratší době, nejpozději </w:t>
      </w:r>
      <w:r w:rsidRPr="00303D2A">
        <w:br/>
      </w:r>
      <w:r w:rsidRPr="00303D2A">
        <w:rPr>
          <w:b/>
        </w:rPr>
        <w:t>do 20 pracovních dní</w:t>
      </w:r>
      <w:r w:rsidRPr="00303D2A">
        <w:t xml:space="preserve"> od jejího doručení. Stanovenou lhůtu lze překročit, nelze-li v jejím průběhu zajistit podklady potřebné pro vyřízení stížnosti. V uvedené lhůtě musí být stěžovatel vyrozuměn o vyřízení stížnosti.</w:t>
      </w:r>
    </w:p>
    <w:p w14:paraId="2524D44D" w14:textId="77777777" w:rsidR="00F72DB2" w:rsidRPr="00303D2A" w:rsidRDefault="00F72DB2" w:rsidP="00F72DB2">
      <w:pPr>
        <w:pStyle w:val="normln0"/>
      </w:pPr>
      <w:r w:rsidRPr="00303D2A">
        <w:t xml:space="preserve">Důvodná nebo částečně důvodná stížnost se považuje za vyřízenou, jakmile byla učiněna opatření potřebná k odstranění zjištěných nedostatků a stěžovatel o nich byl vyrozuměn. Nedůvodná stížnost je vyřízena vyrozuměním stěžovatele. </w:t>
      </w:r>
    </w:p>
    <w:p w14:paraId="10F15BE7" w14:textId="77777777" w:rsidR="00F72DB2" w:rsidRPr="00722C2B" w:rsidRDefault="00F72DB2" w:rsidP="00F72DB2">
      <w:pPr>
        <w:pStyle w:val="normln0"/>
      </w:pPr>
      <w:r w:rsidRPr="00303D2A">
        <w:t xml:space="preserve">Pokud se stížnost nevztahuje </w:t>
      </w:r>
      <w:r w:rsidRPr="00630C7A">
        <w:t xml:space="preserve">na MAS, </w:t>
      </w:r>
      <w:r w:rsidRPr="00630C7A">
        <w:rPr>
          <w:b/>
        </w:rPr>
        <w:t>Revizní komise MAS</w:t>
      </w:r>
      <w:r w:rsidRPr="00630C7A">
        <w:t xml:space="preserve"> se jí </w:t>
      </w:r>
      <w:r w:rsidRPr="00303D2A">
        <w:t>nebu</w:t>
      </w:r>
      <w:r w:rsidRPr="00722C2B">
        <w:t xml:space="preserve">de zabývat a písemně vyrozumí stěžovatele </w:t>
      </w:r>
      <w:r w:rsidRPr="004043E4">
        <w:rPr>
          <w:b/>
        </w:rPr>
        <w:t>do 5 pracovních dnů</w:t>
      </w:r>
      <w:r w:rsidRPr="00722C2B">
        <w:t xml:space="preserve"> od obdržení podnětu.</w:t>
      </w:r>
    </w:p>
    <w:p w14:paraId="165F5CCD" w14:textId="77777777" w:rsidR="00F72DB2" w:rsidRPr="00082178" w:rsidRDefault="00F72DB2" w:rsidP="00F72DB2">
      <w:pPr>
        <w:pStyle w:val="normln0"/>
      </w:pPr>
      <w:r w:rsidRPr="00722C2B">
        <w:t>MAS neprošetřuje opakované stížnosti ke stejné problematice, pokud neobsahují nové skutečnosti, které nebyly v době šetření známé a mohly by mít vliv na vyřízení původní stížnosti</w:t>
      </w:r>
      <w:r w:rsidRPr="00620EF9">
        <w:t>. O výsledku</w:t>
      </w:r>
      <w:r w:rsidRPr="00722C2B">
        <w:t xml:space="preserve"> bude vytvořen zápis a stěžovatel bude informován interní depeší</w:t>
      </w:r>
      <w:r>
        <w:t xml:space="preserve"> v MS 2014+</w:t>
      </w:r>
      <w:r w:rsidRPr="00722C2B">
        <w:t>.</w:t>
      </w:r>
      <w:r>
        <w:t xml:space="preserve"> </w:t>
      </w:r>
    </w:p>
    <w:p w14:paraId="0808F26D" w14:textId="77777777" w:rsidR="007C1BF1" w:rsidRDefault="007C1BF1" w:rsidP="00A96C7A">
      <w:pPr>
        <w:pStyle w:val="Nadpis1"/>
        <w:pageBreakBefore/>
      </w:pPr>
      <w:bookmarkStart w:id="26" w:name="_Toc513717286"/>
      <w:r w:rsidRPr="007C1BF1">
        <w:lastRenderedPageBreak/>
        <w:t>Komunikace se žadateli</w:t>
      </w:r>
      <w:r w:rsidR="002D2FF2">
        <w:t xml:space="preserve"> a partnery</w:t>
      </w:r>
      <w:bookmarkEnd w:id="26"/>
    </w:p>
    <w:p w14:paraId="5A48FBD7" w14:textId="22E73EC2" w:rsidR="0031174A" w:rsidRPr="0031174A" w:rsidRDefault="0031174A" w:rsidP="0031174A">
      <w:pPr>
        <w:pStyle w:val="normln0"/>
      </w:pPr>
      <w:r w:rsidRPr="0031174A">
        <w:t>Komunikaci s žadateli zajišťuje</w:t>
      </w:r>
      <w:r w:rsidR="005408CB">
        <w:t xml:space="preserve"> vedoucí zaměstnanec pro realizaci SCLLD</w:t>
      </w:r>
      <w:r w:rsidRPr="0031174A">
        <w:t>. Konzultace MAS s žadateli a příjemci poskytuje bezplatně k přípravě projektu a k navrhovaným změnám projektů</w:t>
      </w:r>
      <w:r w:rsidR="00B53CDA">
        <w:t>,</w:t>
      </w:r>
      <w:r w:rsidRPr="0031174A">
        <w:t xml:space="preserve"> stejně tak i realizaci seminářů a workshopů určených pro ně.  </w:t>
      </w:r>
    </w:p>
    <w:p w14:paraId="3CF24272" w14:textId="11FE612D" w:rsidR="0031174A" w:rsidRPr="00722C2B" w:rsidRDefault="0031174A" w:rsidP="00732A2A">
      <w:pPr>
        <w:pStyle w:val="normln0"/>
      </w:pPr>
      <w:r w:rsidRPr="00722C2B">
        <w:t>Komunikace s žadateli a partnery MAS probíhá prostřednictvím elektr</w:t>
      </w:r>
      <w:r>
        <w:t>onické komunikace MS</w:t>
      </w:r>
      <w:r w:rsidRPr="00722C2B">
        <w:t>2014+</w:t>
      </w:r>
      <w:r w:rsidR="00B53CDA">
        <w:t>,</w:t>
      </w:r>
      <w:r>
        <w:t xml:space="preserve"> popřípadě jinou elektronickou formou</w:t>
      </w:r>
      <w:r w:rsidRPr="00722C2B">
        <w:t xml:space="preserve">. </w:t>
      </w:r>
      <w:r w:rsidR="005408CB">
        <w:t xml:space="preserve">Vedoucí zaměstnanec pro realizaci SCLLD </w:t>
      </w:r>
      <w:r w:rsidRPr="00722C2B">
        <w:t xml:space="preserve">odpovídá na dotazy žadatelů </w:t>
      </w:r>
      <w:r w:rsidRPr="004043E4">
        <w:rPr>
          <w:b/>
        </w:rPr>
        <w:t>do 2 pracovních dn</w:t>
      </w:r>
      <w:r w:rsidR="00B53CDA">
        <w:rPr>
          <w:b/>
        </w:rPr>
        <w:t>ů</w:t>
      </w:r>
      <w:r w:rsidRPr="00722C2B">
        <w:t xml:space="preserve"> od zaslání dotazu</w:t>
      </w:r>
      <w:r>
        <w:t xml:space="preserve"> </w:t>
      </w:r>
      <w:r w:rsidRPr="00722C2B">
        <w:t>MAS. Pověřen</w:t>
      </w:r>
      <w:r>
        <w:t>í</w:t>
      </w:r>
      <w:r w:rsidRPr="00722C2B">
        <w:t xml:space="preserve"> zaměstnanci </w:t>
      </w:r>
      <w:r w:rsidRPr="00303D2A">
        <w:t xml:space="preserve">MAS </w:t>
      </w:r>
      <w:r w:rsidR="00B53CDA">
        <w:t xml:space="preserve">poskytují </w:t>
      </w:r>
      <w:r w:rsidRPr="00722C2B">
        <w:t xml:space="preserve">í i osobní konzultace </w:t>
      </w:r>
      <w:r>
        <w:t xml:space="preserve">především </w:t>
      </w:r>
      <w:r w:rsidRPr="00722C2B">
        <w:t>v prostorách pracoviště MAS</w:t>
      </w:r>
      <w:r>
        <w:t>, po domluvě na sjednaném místě</w:t>
      </w:r>
      <w:r w:rsidRPr="00722C2B">
        <w:t xml:space="preserve">. MAS na svých stránkách </w:t>
      </w:r>
      <w:r w:rsidR="00550BA7" w:rsidRPr="00550BA7">
        <w:rPr>
          <w:i/>
          <w:color w:val="0070C0"/>
          <w:u w:val="single"/>
        </w:rPr>
        <w:t>http://www.viarustica.cz/</w:t>
      </w:r>
      <w:r w:rsidR="00550BA7">
        <w:rPr>
          <w:color w:val="0070C0"/>
        </w:rPr>
        <w:t xml:space="preserve"> </w:t>
      </w:r>
      <w:r w:rsidRPr="00722C2B">
        <w:t xml:space="preserve">uvádí konzultační hodiny a kontaktní osoby. Na základě telefonické komunikace je možné konzultaci sjednat i na jiné termíny oproti uvedeným konzultačním hodinám. Komunikace mezi </w:t>
      </w:r>
      <w:r w:rsidRPr="00303D2A">
        <w:t xml:space="preserve">kanceláří </w:t>
      </w:r>
      <w:r w:rsidR="00256FF3">
        <w:t>spolku</w:t>
      </w:r>
      <w:r w:rsidRPr="00303D2A">
        <w:t>, žadateli a příjemci</w:t>
      </w:r>
      <w:r>
        <w:t xml:space="preserve"> </w:t>
      </w:r>
      <w:r w:rsidRPr="00722C2B">
        <w:t>probíhá elektronic</w:t>
      </w:r>
      <w:r>
        <w:t>ky, prostřednictvím depeše v MS</w:t>
      </w:r>
      <w:r w:rsidRPr="00722C2B">
        <w:t xml:space="preserve">2014+, v případě nefunkčnosti systému </w:t>
      </w:r>
      <w:r>
        <w:t>dalším elektronickým způsobem a osobně</w:t>
      </w:r>
      <w:r w:rsidRPr="00722C2B">
        <w:t>.</w:t>
      </w:r>
      <w:r>
        <w:t xml:space="preserve"> Z osobního setkání vznikne zápis, pokud jde o jednání s partnery či žadatelem.  </w:t>
      </w:r>
    </w:p>
    <w:p w14:paraId="34EBD300" w14:textId="77777777" w:rsidR="00347F53" w:rsidRDefault="0031174A" w:rsidP="0031174A">
      <w:pPr>
        <w:pStyle w:val="normln0"/>
      </w:pPr>
      <w:r w:rsidRPr="00722C2B">
        <w:t>Komunikace s žadateli a partnery bude probíhat také prostřednictvím nástrojů volitelné publicity</w:t>
      </w:r>
      <w:r w:rsidR="00347F53">
        <w:br/>
      </w:r>
      <w:r w:rsidRPr="00722C2B">
        <w:t xml:space="preserve">(viz kapitola </w:t>
      </w:r>
      <w:r>
        <w:t xml:space="preserve">5 </w:t>
      </w:r>
      <w:r w:rsidRPr="00722C2B">
        <w:t>Specifických pravidel pro</w:t>
      </w:r>
      <w:r>
        <w:t xml:space="preserve"> výzvu č. 6 IROP,</w:t>
      </w:r>
      <w:r w:rsidR="00693E0C">
        <w:t xml:space="preserve"> </w:t>
      </w:r>
      <w:hyperlink r:id="rId19" w:history="1">
        <w:r w:rsidRPr="0051548A">
          <w:rPr>
            <w:rStyle w:val="Hypertextovodkaz"/>
          </w:rPr>
          <w:t>http://www.strukturalni-fondy.cz/cs/Microsites/IROP/Tema/CLLD</w:t>
        </w:r>
      </w:hyperlink>
      <w:r>
        <w:t xml:space="preserve">. </w:t>
      </w:r>
    </w:p>
    <w:p w14:paraId="560A7AB2" w14:textId="5E7B946E" w:rsidR="0031174A" w:rsidRPr="00303D2A" w:rsidRDefault="005408CB" w:rsidP="0031174A">
      <w:pPr>
        <w:pStyle w:val="normln0"/>
      </w:pPr>
      <w:r>
        <w:t xml:space="preserve">Manažer spolku </w:t>
      </w:r>
      <w:r w:rsidR="0031174A" w:rsidRPr="00055053">
        <w:t>je odpovědn</w:t>
      </w:r>
      <w:r>
        <w:t xml:space="preserve">ý </w:t>
      </w:r>
      <w:r w:rsidR="0031174A" w:rsidRPr="00055053">
        <w:t>za funkčnost interne</w:t>
      </w:r>
      <w:r w:rsidR="0031174A">
        <w:t xml:space="preserve">tových stránek </w:t>
      </w:r>
      <w:r w:rsidR="0031174A" w:rsidRPr="00303D2A">
        <w:t xml:space="preserve">MAS </w:t>
      </w:r>
      <w:r w:rsidR="00347F53" w:rsidRPr="00303D2A">
        <w:t>(http://www.viarustica.cz)</w:t>
      </w:r>
      <w:r w:rsidR="0031174A" w:rsidRPr="00303D2A">
        <w:t>, které jsou jedním z typu komunikace. Web MAS obsahuje minimálně:</w:t>
      </w:r>
    </w:p>
    <w:p w14:paraId="6B11D461" w14:textId="77777777" w:rsidR="0031174A" w:rsidRPr="00303D2A" w:rsidRDefault="0031174A" w:rsidP="005B30E1">
      <w:pPr>
        <w:pStyle w:val="normln0"/>
        <w:numPr>
          <w:ilvl w:val="0"/>
          <w:numId w:val="11"/>
        </w:numPr>
        <w:spacing w:after="0"/>
        <w:ind w:left="851" w:hanging="851"/>
      </w:pPr>
      <w:r w:rsidRPr="00303D2A">
        <w:t xml:space="preserve">Zřizovací dokumentaci MAS, interní postupy  </w:t>
      </w:r>
    </w:p>
    <w:p w14:paraId="260D85A6" w14:textId="77777777" w:rsidR="0031174A" w:rsidRPr="00722C2B" w:rsidRDefault="0031174A" w:rsidP="005B30E1">
      <w:pPr>
        <w:pStyle w:val="normln0"/>
        <w:numPr>
          <w:ilvl w:val="0"/>
          <w:numId w:val="11"/>
        </w:numPr>
        <w:spacing w:after="0"/>
        <w:ind w:left="851" w:hanging="851"/>
      </w:pPr>
      <w:r w:rsidRPr="00303D2A">
        <w:t xml:space="preserve">Aktuální seznam </w:t>
      </w:r>
      <w:r w:rsidR="00B53CDA">
        <w:t>členů</w:t>
      </w:r>
      <w:r w:rsidRPr="00722C2B">
        <w:t xml:space="preserve"> a zájmových skupin</w:t>
      </w:r>
    </w:p>
    <w:p w14:paraId="6FCD073F" w14:textId="77777777" w:rsidR="0031174A" w:rsidRPr="00722C2B" w:rsidRDefault="0031174A" w:rsidP="005B30E1">
      <w:pPr>
        <w:pStyle w:val="normln0"/>
        <w:numPr>
          <w:ilvl w:val="0"/>
          <w:numId w:val="11"/>
        </w:numPr>
        <w:spacing w:after="0"/>
        <w:ind w:left="851" w:hanging="851"/>
      </w:pPr>
      <w:r w:rsidRPr="00722C2B">
        <w:t>Adresa sídla, kanceláře, konzultační hodiny a kontaktní osoby</w:t>
      </w:r>
    </w:p>
    <w:p w14:paraId="279BE2D7" w14:textId="77777777" w:rsidR="0031174A" w:rsidRPr="00722C2B" w:rsidRDefault="0031174A" w:rsidP="005B30E1">
      <w:pPr>
        <w:pStyle w:val="normln0"/>
        <w:numPr>
          <w:ilvl w:val="0"/>
          <w:numId w:val="11"/>
        </w:numPr>
        <w:spacing w:after="0"/>
        <w:ind w:left="851" w:hanging="851"/>
      </w:pPr>
      <w:r w:rsidRPr="00722C2B">
        <w:t>Mapu území MAS</w:t>
      </w:r>
    </w:p>
    <w:p w14:paraId="225A1BC3" w14:textId="77777777" w:rsidR="0031174A" w:rsidRPr="00722C2B" w:rsidRDefault="0031174A" w:rsidP="005B30E1">
      <w:pPr>
        <w:pStyle w:val="normln0"/>
        <w:numPr>
          <w:ilvl w:val="0"/>
          <w:numId w:val="11"/>
        </w:numPr>
        <w:spacing w:after="0"/>
        <w:ind w:left="851" w:hanging="851"/>
      </w:pPr>
      <w:r w:rsidRPr="00722C2B">
        <w:t>Výroční zprávy o činnosti hospodaření MAS</w:t>
      </w:r>
    </w:p>
    <w:p w14:paraId="75E7D084" w14:textId="77777777" w:rsidR="0031174A" w:rsidRDefault="0031174A" w:rsidP="005B30E1">
      <w:pPr>
        <w:pStyle w:val="normln0"/>
        <w:numPr>
          <w:ilvl w:val="0"/>
          <w:numId w:val="11"/>
        </w:numPr>
        <w:spacing w:after="0"/>
        <w:ind w:left="851" w:hanging="851"/>
      </w:pPr>
      <w:r w:rsidRPr="00722C2B">
        <w:t>Se</w:t>
      </w:r>
      <w:r>
        <w:t>znam členů povinných orgánů MAS</w:t>
      </w:r>
    </w:p>
    <w:p w14:paraId="59375F7F" w14:textId="77777777" w:rsidR="0031174A" w:rsidRDefault="0031174A" w:rsidP="005B30E1">
      <w:pPr>
        <w:pStyle w:val="normln0"/>
        <w:numPr>
          <w:ilvl w:val="0"/>
          <w:numId w:val="11"/>
        </w:numPr>
        <w:spacing w:after="0"/>
        <w:ind w:left="851" w:hanging="851"/>
      </w:pPr>
      <w:r>
        <w:t>Výzvy MAS včetně relevantních příloh</w:t>
      </w:r>
      <w:r w:rsidRPr="00722C2B">
        <w:t xml:space="preserve"> </w:t>
      </w:r>
    </w:p>
    <w:p w14:paraId="3C577B9B" w14:textId="77777777" w:rsidR="0031174A" w:rsidRPr="00351F74" w:rsidRDefault="0031174A" w:rsidP="005B30E1">
      <w:pPr>
        <w:pStyle w:val="normln0"/>
        <w:numPr>
          <w:ilvl w:val="0"/>
          <w:numId w:val="11"/>
        </w:numPr>
        <w:spacing w:after="0"/>
        <w:ind w:left="851" w:hanging="851"/>
      </w:pPr>
      <w:r w:rsidRPr="00351F74">
        <w:t>Informace o proj</w:t>
      </w:r>
      <w:r>
        <w:t>ektech podpořených v rámci CLLD</w:t>
      </w:r>
      <w:r w:rsidRPr="00351F74">
        <w:t xml:space="preserve"> </w:t>
      </w:r>
    </w:p>
    <w:p w14:paraId="032DB571" w14:textId="77777777" w:rsidR="00347F53" w:rsidRDefault="00347F53" w:rsidP="0031174A">
      <w:pPr>
        <w:pStyle w:val="normln0"/>
      </w:pPr>
    </w:p>
    <w:p w14:paraId="0B965226" w14:textId="77777777" w:rsidR="0031174A" w:rsidRDefault="0031174A" w:rsidP="0031174A">
      <w:pPr>
        <w:pStyle w:val="normln0"/>
      </w:pPr>
      <w:r w:rsidRPr="00722C2B">
        <w:t>V případě, kdy nebude moci MAS zodpovědět dotazy účastníků semináře, budou konzultovány s nadřízenými orgány nebo budou žadatelům a příjemců poskytnuty konta</w:t>
      </w:r>
      <w:r>
        <w:t>kty na odpovědné pracovníky CRR</w:t>
      </w:r>
      <w:r w:rsidRPr="00722C2B">
        <w:t xml:space="preserve"> </w:t>
      </w:r>
      <w:r w:rsidRPr="009B07EC">
        <w:t>(</w:t>
      </w:r>
      <w:r w:rsidR="00347F53" w:rsidRPr="009B07EC">
        <w:t>http://www.crr.cz</w:t>
      </w:r>
      <w:r w:rsidRPr="009B07EC">
        <w:t>).</w:t>
      </w:r>
    </w:p>
    <w:p w14:paraId="20DA21B9" w14:textId="77777777" w:rsidR="0031174A" w:rsidRPr="00722C2B" w:rsidRDefault="0031174A" w:rsidP="0031174A">
      <w:pPr>
        <w:pStyle w:val="normln0"/>
      </w:pPr>
      <w:r w:rsidRPr="008548FE">
        <w:t xml:space="preserve">Komunikace MAS s žadateli je zobrazena v Komunikačním a informačním modelu IN </w:t>
      </w:r>
      <w:hyperlink r:id="rId20" w:history="1">
        <w:r w:rsidRPr="007C6397">
          <w:rPr>
            <w:rStyle w:val="Hypertextovodkaz"/>
          </w:rPr>
          <w:t>http://strukturalni-fondy.cz/cs/Microsites/IROP/Dokumenty</w:t>
        </w:r>
      </w:hyperlink>
      <w:r w:rsidRPr="007C6397">
        <w:t xml:space="preserve"> - „Dokument</w:t>
      </w:r>
      <w:r>
        <w:t>y</w:t>
      </w:r>
      <w:r w:rsidRPr="007C6397">
        <w:t xml:space="preserve"> pro MAS“</w:t>
      </w:r>
    </w:p>
    <w:p w14:paraId="6B4C7D3A" w14:textId="77777777" w:rsidR="002906CC" w:rsidRDefault="002906CC"/>
    <w:p w14:paraId="706D1284" w14:textId="77777777" w:rsidR="00575E3F" w:rsidRDefault="00575E3F" w:rsidP="00FA217D">
      <w:pPr>
        <w:pStyle w:val="Nadpis1"/>
        <w:pageBreakBefore/>
      </w:pPr>
      <w:bookmarkStart w:id="27" w:name="_Toc513717287"/>
      <w:r>
        <w:lastRenderedPageBreak/>
        <w:t>Přílohy</w:t>
      </w:r>
      <w:bookmarkEnd w:id="27"/>
    </w:p>
    <w:p w14:paraId="236C3E87" w14:textId="77777777" w:rsidR="00147D40" w:rsidRPr="00147D40" w:rsidRDefault="00147D40" w:rsidP="00147D40">
      <w:pPr>
        <w:pStyle w:val="Default"/>
        <w:spacing w:line="276" w:lineRule="auto"/>
        <w:rPr>
          <w:rFonts w:asciiTheme="minorHAnsi" w:hAnsiTheme="minorHAnsi"/>
          <w:b/>
          <w:bCs/>
          <w:i/>
          <w:color w:val="984806" w:themeColor="accent6" w:themeShade="80"/>
          <w:sz w:val="22"/>
          <w:szCs w:val="22"/>
        </w:rPr>
      </w:pPr>
      <w:r w:rsidRPr="00147D40">
        <w:rPr>
          <w:rFonts w:asciiTheme="minorHAnsi" w:hAnsiTheme="minorHAnsi"/>
          <w:b/>
          <w:bCs/>
          <w:i/>
          <w:color w:val="984806" w:themeColor="accent6" w:themeShade="80"/>
          <w:sz w:val="22"/>
          <w:szCs w:val="22"/>
        </w:rPr>
        <w:t>Příloha č. 1 – Etický kodex</w:t>
      </w:r>
    </w:p>
    <w:p w14:paraId="0AA77C2A" w14:textId="77777777" w:rsidR="00F22076" w:rsidRPr="00FB65F4" w:rsidRDefault="00F22076" w:rsidP="00F22076">
      <w:pPr>
        <w:pStyle w:val="Default"/>
        <w:spacing w:line="276" w:lineRule="auto"/>
        <w:jc w:val="center"/>
        <w:rPr>
          <w:rFonts w:asciiTheme="minorHAnsi" w:hAnsiTheme="minorHAnsi"/>
          <w:b/>
          <w:bCs/>
          <w:color w:val="auto"/>
          <w:sz w:val="22"/>
          <w:szCs w:val="22"/>
        </w:rPr>
      </w:pPr>
      <w:r w:rsidRPr="00FB65F4">
        <w:rPr>
          <w:rFonts w:asciiTheme="minorHAnsi" w:hAnsiTheme="minorHAnsi"/>
          <w:b/>
          <w:bCs/>
          <w:color w:val="auto"/>
          <w:sz w:val="22"/>
          <w:szCs w:val="22"/>
        </w:rPr>
        <w:t>ETICKÝ KODEX</w:t>
      </w:r>
    </w:p>
    <w:p w14:paraId="565316CC" w14:textId="77777777" w:rsidR="00F22076" w:rsidRPr="00FB65F4" w:rsidRDefault="00F22076" w:rsidP="00F22076">
      <w:pPr>
        <w:pStyle w:val="Default"/>
        <w:spacing w:line="276" w:lineRule="auto"/>
        <w:jc w:val="center"/>
        <w:rPr>
          <w:rFonts w:asciiTheme="minorHAnsi" w:hAnsiTheme="minorHAnsi"/>
          <w:b/>
          <w:bCs/>
          <w:color w:val="auto"/>
          <w:sz w:val="22"/>
          <w:szCs w:val="22"/>
        </w:rPr>
      </w:pPr>
      <w:r w:rsidRPr="00FB65F4">
        <w:rPr>
          <w:rFonts w:asciiTheme="minorHAnsi" w:hAnsiTheme="minorHAnsi"/>
          <w:b/>
          <w:bCs/>
          <w:color w:val="auto"/>
          <w:sz w:val="22"/>
          <w:szCs w:val="22"/>
        </w:rPr>
        <w:t xml:space="preserve">osoby podílející se na hodnocení či výběru žádostí o podporu </w:t>
      </w:r>
      <w:r>
        <w:rPr>
          <w:rFonts w:asciiTheme="minorHAnsi" w:hAnsiTheme="minorHAnsi"/>
          <w:b/>
          <w:bCs/>
          <w:color w:val="auto"/>
          <w:sz w:val="22"/>
          <w:szCs w:val="22"/>
        </w:rPr>
        <w:t xml:space="preserve">IROP </w:t>
      </w:r>
      <w:r w:rsidRPr="00FB65F4">
        <w:rPr>
          <w:rFonts w:asciiTheme="minorHAnsi" w:hAnsiTheme="minorHAnsi"/>
          <w:b/>
          <w:bCs/>
          <w:color w:val="auto"/>
          <w:sz w:val="22"/>
          <w:szCs w:val="22"/>
        </w:rPr>
        <w:t xml:space="preserve">předložených </w:t>
      </w:r>
      <w:r>
        <w:rPr>
          <w:rFonts w:asciiTheme="minorHAnsi" w:hAnsiTheme="minorHAnsi"/>
          <w:b/>
          <w:bCs/>
          <w:color w:val="auto"/>
          <w:sz w:val="22"/>
          <w:szCs w:val="22"/>
        </w:rPr>
        <w:t>v rámci</w:t>
      </w:r>
      <w:r w:rsidRPr="00FB65F4">
        <w:rPr>
          <w:rFonts w:asciiTheme="minorHAnsi" w:hAnsiTheme="minorHAnsi"/>
          <w:b/>
          <w:bCs/>
          <w:color w:val="auto"/>
          <w:sz w:val="22"/>
          <w:szCs w:val="22"/>
        </w:rPr>
        <w:t xml:space="preserve"> výzvy</w:t>
      </w:r>
    </w:p>
    <w:p w14:paraId="4C9E6B26" w14:textId="77777777" w:rsidR="00F22076" w:rsidRDefault="00F22076" w:rsidP="00F22076">
      <w:pPr>
        <w:pStyle w:val="Odstavec"/>
        <w:jc w:val="center"/>
        <w:rPr>
          <w:b/>
        </w:rPr>
      </w:pPr>
      <w:r w:rsidRPr="00FB65F4">
        <w:rPr>
          <w:b/>
        </w:rPr>
        <w:t xml:space="preserve">Místní akční skupiny Via rustica z.s. </w:t>
      </w:r>
    </w:p>
    <w:p w14:paraId="74815EE1" w14:textId="77777777" w:rsidR="00F22076" w:rsidRPr="00FA16AF" w:rsidRDefault="00F22076" w:rsidP="00F22076">
      <w:pPr>
        <w:pStyle w:val="Odstavec"/>
      </w:pPr>
      <w:r w:rsidRPr="00FA16AF">
        <w:t xml:space="preserve">Realizace </w:t>
      </w:r>
      <w:r w:rsidRPr="00BF4575">
        <w:t>Komunitně veden</w:t>
      </w:r>
      <w:r>
        <w:t>é</w:t>
      </w:r>
      <w:r w:rsidRPr="00BF4575">
        <w:t xml:space="preserve"> strategie místního rozvoje území MAS Via rustica z.s.</w:t>
      </w:r>
      <w:r w:rsidR="00B53CDA">
        <w:t xml:space="preserve"> </w:t>
      </w:r>
      <w:r w:rsidRPr="00BF4575">
        <w:t xml:space="preserve">pro programové období </w:t>
      </w:r>
      <w:proofErr w:type="gramStart"/>
      <w:r w:rsidRPr="00BF4575">
        <w:t>2014 – 2020</w:t>
      </w:r>
      <w:proofErr w:type="gramEnd"/>
    </w:p>
    <w:p w14:paraId="2221C1EB" w14:textId="77777777" w:rsidR="00F22076" w:rsidRPr="00FA16AF" w:rsidRDefault="00F22076" w:rsidP="00F22076">
      <w:pPr>
        <w:pStyle w:val="Odstavec"/>
        <w:numPr>
          <w:ilvl w:val="2"/>
          <w:numId w:val="9"/>
        </w:numPr>
        <w:ind w:left="426" w:hanging="426"/>
      </w:pPr>
      <w:r w:rsidRPr="00FA16AF">
        <w:t>Já, jakožto osoba zapojená do hodnocení a výběru (dále jen „hodnotitel/hodnotitelka“) žádostí o podporu z Integrovaného regionálního operačního programu</w:t>
      </w:r>
      <w:r>
        <w:t xml:space="preserve"> (dále jen IROP)</w:t>
      </w:r>
      <w:r w:rsidRPr="00FA16AF">
        <w:t xml:space="preserve">, přijímám následující ustanovení (dále také „Etický kodex“). </w:t>
      </w:r>
    </w:p>
    <w:p w14:paraId="041928AB" w14:textId="77777777" w:rsidR="00F22076" w:rsidRPr="00FA16AF" w:rsidRDefault="00F22076" w:rsidP="00F22076">
      <w:pPr>
        <w:pStyle w:val="Odstavec"/>
        <w:numPr>
          <w:ilvl w:val="2"/>
          <w:numId w:val="9"/>
        </w:numPr>
        <w:ind w:left="426"/>
      </w:pPr>
      <w:r w:rsidRPr="00FA16AF">
        <w:t>Hodnotitel/hodnotitelka je povinen/povinna dodržovat právní řád České republiky a respektovat ústavní pořádek. Při plnění svých povinností slouží hodnotitel veřejnému prospěchu a zdrží se jednání, které by ohrozilo důvěryhodnost procesu výběru projektů. Hodnotitel/hodnotitelka poskytuje veškeré relevantní informace související s hodnotitelskou činností bez zbytečného prodlení.</w:t>
      </w:r>
    </w:p>
    <w:p w14:paraId="5439E8DC" w14:textId="77777777" w:rsidR="00F22076" w:rsidRPr="00FA16AF" w:rsidRDefault="00F22076" w:rsidP="00F22076">
      <w:pPr>
        <w:pStyle w:val="Odstavec"/>
        <w:numPr>
          <w:ilvl w:val="2"/>
          <w:numId w:val="9"/>
        </w:numPr>
        <w:ind w:left="426"/>
      </w:pPr>
      <w:r w:rsidRPr="00FA16AF">
        <w:t xml:space="preserve">Hodnotitel/hodnotitelka se zdrží takového jednání, které by vedlo ke střetu veřejného zájmu s jeho/jejím zájmem osobním; tj.: jedná </w:t>
      </w:r>
      <w:proofErr w:type="spellStart"/>
      <w:r w:rsidRPr="00FA16AF">
        <w:t>nepodjatě</w:t>
      </w:r>
      <w:proofErr w:type="spellEnd"/>
      <w:r w:rsidRPr="00FA16AF">
        <w:t xml:space="preserve"> a nestranně. Za osobní zájem je považován jakýkoliv zájem, který přináší nebo by mohl přinést dotčené osobě nebo jiné osobě jí blízké, případně fyzické nebo právnické osobě, kterou tato osoba zastupuje na základě zákona nebo plné moci, výhodu spočívající v získání majetkového nebo jiného prospěchu, či poškozování třetích osob v její prospěch.</w:t>
      </w:r>
    </w:p>
    <w:p w14:paraId="4CA7175D" w14:textId="77777777" w:rsidR="00F22076" w:rsidRPr="00FA16AF" w:rsidRDefault="00F22076" w:rsidP="00F22076">
      <w:pPr>
        <w:pStyle w:val="Odstavec"/>
        <w:numPr>
          <w:ilvl w:val="2"/>
          <w:numId w:val="9"/>
        </w:numPr>
        <w:ind w:left="426"/>
      </w:pPr>
      <w:r w:rsidRPr="00FA16AF">
        <w:t xml:space="preserve">Hodnotitel/hodnotitelka nevyužívá informace související s jeho/její činností v rámci implementace </w:t>
      </w:r>
      <w:r w:rsidR="00147D40">
        <w:t>IR</w:t>
      </w:r>
      <w:r w:rsidRPr="00147D40">
        <w:t>OP</w:t>
      </w:r>
      <w:r w:rsidRPr="00FA16AF">
        <w:t xml:space="preserve"> pro svůj osobní zájem či v zájmu třetí osoby. Hodnotitel/hodnotitelka musí zachovat mlčenlivost o všech okolnostech, o kterých se v průběhu výkonu hodnocení dozvěděl/a. </w:t>
      </w:r>
    </w:p>
    <w:p w14:paraId="413823A6" w14:textId="77777777" w:rsidR="00F22076" w:rsidRPr="00FA16AF" w:rsidRDefault="00F22076" w:rsidP="00F22076">
      <w:pPr>
        <w:pStyle w:val="Odstavec"/>
        <w:numPr>
          <w:ilvl w:val="2"/>
          <w:numId w:val="9"/>
        </w:numPr>
        <w:ind w:left="426"/>
      </w:pPr>
      <w:r w:rsidRPr="00FA16AF">
        <w:t>V případě, že má hodnotitel/hodnotitelka osobní zájem na projektu, kterým se má zabývat, oznámí tuto skutečnost místní akční skupině a na hodnocení se nepodílí.</w:t>
      </w:r>
    </w:p>
    <w:p w14:paraId="21BC817B" w14:textId="36B49C27" w:rsidR="00F22076" w:rsidRPr="00FA16AF" w:rsidRDefault="00F22076" w:rsidP="00F22076">
      <w:pPr>
        <w:pStyle w:val="Odstavec"/>
        <w:numPr>
          <w:ilvl w:val="2"/>
          <w:numId w:val="9"/>
        </w:numPr>
        <w:ind w:left="426"/>
      </w:pPr>
      <w:r w:rsidRPr="00FA16AF">
        <w:t xml:space="preserve">V případech, kdy je hodnotitel/hodnotitelka předkladatelem či zpracovatelem žádosti o podporu nebo se na zpracování podílel/podílela, nebo ho/ji s předkladatelem či zpracovatelem pojí blízký vztah rodinný, citový či ekonomický, oznámí tuto skutečnost neprodleně místní akční skupině a nebude se žádným způsobem podílet na hodnocení projektu ani nebude zasahovat do jednání </w:t>
      </w:r>
      <w:r w:rsidRPr="00C527B1">
        <w:t xml:space="preserve">týkající se </w:t>
      </w:r>
      <w:r w:rsidR="005408CB" w:rsidRPr="00C527B1">
        <w:t>všech</w:t>
      </w:r>
      <w:r w:rsidR="005408CB">
        <w:t xml:space="preserve"> </w:t>
      </w:r>
      <w:r w:rsidR="005408CB" w:rsidRPr="00FA16AF">
        <w:t>projekt</w:t>
      </w:r>
      <w:r w:rsidR="005408CB">
        <w:t>ů v dané výzvě</w:t>
      </w:r>
      <w:r w:rsidR="005408CB" w:rsidRPr="00FA16AF">
        <w:t xml:space="preserve"> </w:t>
      </w:r>
      <w:r w:rsidRPr="00FA16AF">
        <w:t>či jej jakýmkoliv způsobem ovlivňovat.</w:t>
      </w:r>
      <w:r w:rsidR="00C13A34">
        <w:t xml:space="preserve"> </w:t>
      </w:r>
    </w:p>
    <w:p w14:paraId="57C00DEB" w14:textId="77777777" w:rsidR="00F22076" w:rsidRPr="00FA16AF" w:rsidRDefault="00F22076" w:rsidP="00F22076">
      <w:pPr>
        <w:pStyle w:val="Odstavec"/>
        <w:numPr>
          <w:ilvl w:val="2"/>
          <w:numId w:val="9"/>
        </w:numPr>
        <w:ind w:left="426"/>
      </w:pPr>
      <w:r w:rsidRPr="00FA16AF">
        <w:t xml:space="preserve">Případný střet zájmů bude řešit </w:t>
      </w:r>
      <w:r>
        <w:t>Revizní</w:t>
      </w:r>
      <w:r w:rsidRPr="00FA16AF">
        <w:t xml:space="preserve"> </w:t>
      </w:r>
      <w:r>
        <w:t>komise</w:t>
      </w:r>
      <w:r w:rsidRPr="00FA16AF">
        <w:t>, kter</w:t>
      </w:r>
      <w:r>
        <w:t>á</w:t>
      </w:r>
      <w:r w:rsidRPr="00FA16AF">
        <w:t xml:space="preserve"> nastaví kontrolní systém a bude provádět kontroly a nastaví nápravná opatření pro řešení střetu zájmů.</w:t>
      </w:r>
    </w:p>
    <w:p w14:paraId="7DE2E016" w14:textId="77777777" w:rsidR="00F22076" w:rsidRPr="00FA16AF" w:rsidRDefault="00F22076" w:rsidP="00F22076">
      <w:pPr>
        <w:pStyle w:val="Odstavec"/>
        <w:numPr>
          <w:ilvl w:val="2"/>
          <w:numId w:val="9"/>
        </w:numPr>
        <w:ind w:left="426"/>
      </w:pPr>
      <w:r w:rsidRPr="00FA16AF">
        <w:lastRenderedPageBreak/>
        <w:t>Hodnotitel/hodnotitelka nevyžaduje ani nepřijímá dary, úsluhy, laskavosti, ani žádná jiná zvýhodnění, která by mohla ovlivnit rozhodování či narušit nestranný přístup a nedovolí, aby se v souvislosti se svou činností dostal/dostala do postavení, ve kterém je zavázán/zavázána oplatit prokázanou laskavost, nebo které jej/ji činí přístupným nepatřičnému vlivu jiných osob.</w:t>
      </w:r>
    </w:p>
    <w:p w14:paraId="03BBA588" w14:textId="77777777" w:rsidR="00F22076" w:rsidRPr="00FA16AF" w:rsidRDefault="00F22076" w:rsidP="00F22076">
      <w:pPr>
        <w:pStyle w:val="Odstavec"/>
        <w:numPr>
          <w:ilvl w:val="2"/>
          <w:numId w:val="9"/>
        </w:numPr>
        <w:ind w:left="426"/>
      </w:pPr>
      <w:r w:rsidRPr="00FA16AF">
        <w:t xml:space="preserve">Hodnotitel/hodnotitelka nenabízí ani neposkytuje žádnou výhodu jakýmkoli způsobem spojenou s jeho/její činností. </w:t>
      </w:r>
    </w:p>
    <w:p w14:paraId="50C9F77F" w14:textId="77777777" w:rsidR="00F22076" w:rsidRPr="00FA16AF" w:rsidRDefault="00F22076" w:rsidP="00F22076">
      <w:pPr>
        <w:pStyle w:val="Odstavec"/>
        <w:numPr>
          <w:ilvl w:val="2"/>
          <w:numId w:val="9"/>
        </w:numPr>
        <w:ind w:left="426"/>
      </w:pPr>
      <w:r w:rsidRPr="00FA16AF">
        <w:t xml:space="preserve">Při výkonu své činnosti hodnotitel/hodnotitelka neučiní anebo nenavrhne učinit úkony, které by ho/ji zvýhodnily v budoucím osobním nebo profesním životě. Pokud je hodnotiteli/hodnotitelce v souvislosti s jeho činností nabídnuta jakákoli výhoda, odmítne ji a o nabídnuté výhodě informuje místní akční skupinu. </w:t>
      </w:r>
    </w:p>
    <w:p w14:paraId="6F28999A" w14:textId="77777777" w:rsidR="00F22076" w:rsidRPr="00FA16AF" w:rsidRDefault="00F22076" w:rsidP="00F22076">
      <w:pPr>
        <w:pStyle w:val="Odstavec"/>
      </w:pPr>
      <w:r w:rsidRPr="00FA16AF">
        <w:t xml:space="preserve">Já, hodnotitel/hodnotitelka, čestně prohlašuji, že budu zachovávat veškeré principy uvedené v tomto Etickém kodexu, včetně principů nestrannosti, nepodjatosti a mlčenlivosti, které jsou do tohoto Etického kodexu zahrnuty. </w:t>
      </w:r>
    </w:p>
    <w:tbl>
      <w:tblPr>
        <w:tblStyle w:val="Mkatabulky"/>
        <w:tblW w:w="0" w:type="auto"/>
        <w:tblInd w:w="108" w:type="dxa"/>
        <w:tblLook w:val="04A0" w:firstRow="1" w:lastRow="0" w:firstColumn="1" w:lastColumn="0" w:noHBand="0" w:noVBand="1"/>
      </w:tblPr>
      <w:tblGrid>
        <w:gridCol w:w="2127"/>
        <w:gridCol w:w="6975"/>
      </w:tblGrid>
      <w:tr w:rsidR="00147D40" w14:paraId="07E59B17" w14:textId="77777777" w:rsidTr="00FF09E2">
        <w:trPr>
          <w:trHeight w:val="743"/>
        </w:trPr>
        <w:tc>
          <w:tcPr>
            <w:tcW w:w="2127" w:type="dxa"/>
            <w:vAlign w:val="center"/>
          </w:tcPr>
          <w:p w14:paraId="03999A51" w14:textId="77777777" w:rsidR="00147D40" w:rsidRDefault="00147D40" w:rsidP="00FF09E2">
            <w:r w:rsidRPr="00147D40">
              <w:t xml:space="preserve">Název / </w:t>
            </w:r>
          </w:p>
          <w:p w14:paraId="36C1C229" w14:textId="77777777" w:rsidR="00147D40" w:rsidRPr="00FA16AF" w:rsidRDefault="00147D40" w:rsidP="00FF09E2">
            <w:r w:rsidRPr="00147D40">
              <w:t>číslo Výzvy MAS</w:t>
            </w:r>
          </w:p>
        </w:tc>
        <w:tc>
          <w:tcPr>
            <w:tcW w:w="6975" w:type="dxa"/>
            <w:vAlign w:val="center"/>
          </w:tcPr>
          <w:p w14:paraId="4242633B" w14:textId="77777777" w:rsidR="00147D40" w:rsidRDefault="00147D40" w:rsidP="00FF09E2"/>
        </w:tc>
      </w:tr>
      <w:tr w:rsidR="00F22076" w14:paraId="1E5B1148" w14:textId="77777777" w:rsidTr="00FF09E2">
        <w:trPr>
          <w:trHeight w:val="743"/>
        </w:trPr>
        <w:tc>
          <w:tcPr>
            <w:tcW w:w="2127" w:type="dxa"/>
            <w:vAlign w:val="center"/>
          </w:tcPr>
          <w:p w14:paraId="0E7B6DDE" w14:textId="77777777" w:rsidR="00F22076" w:rsidRDefault="00F22076" w:rsidP="00FF09E2">
            <w:pPr>
              <w:spacing w:line="276" w:lineRule="auto"/>
            </w:pPr>
            <w:r w:rsidRPr="00FA16AF">
              <w:t>Datum podpisu:</w:t>
            </w:r>
          </w:p>
        </w:tc>
        <w:tc>
          <w:tcPr>
            <w:tcW w:w="6975" w:type="dxa"/>
            <w:vAlign w:val="center"/>
          </w:tcPr>
          <w:p w14:paraId="30328D14" w14:textId="77777777" w:rsidR="00F22076" w:rsidRDefault="00F22076" w:rsidP="00FF09E2">
            <w:pPr>
              <w:spacing w:line="276" w:lineRule="auto"/>
            </w:pPr>
          </w:p>
        </w:tc>
      </w:tr>
      <w:tr w:rsidR="00F22076" w14:paraId="20133BE6" w14:textId="77777777" w:rsidTr="00FF09E2">
        <w:trPr>
          <w:trHeight w:val="743"/>
        </w:trPr>
        <w:tc>
          <w:tcPr>
            <w:tcW w:w="2127" w:type="dxa"/>
            <w:vAlign w:val="center"/>
          </w:tcPr>
          <w:p w14:paraId="26B2C8E8" w14:textId="77777777" w:rsidR="00F22076" w:rsidRDefault="00F22076" w:rsidP="00FF09E2">
            <w:pPr>
              <w:spacing w:line="276" w:lineRule="auto"/>
            </w:pPr>
            <w:r w:rsidRPr="00FA16AF">
              <w:t>Jméno a příjmení:</w:t>
            </w:r>
          </w:p>
        </w:tc>
        <w:tc>
          <w:tcPr>
            <w:tcW w:w="6975" w:type="dxa"/>
            <w:vAlign w:val="center"/>
          </w:tcPr>
          <w:p w14:paraId="33D22647" w14:textId="77777777" w:rsidR="00F22076" w:rsidRDefault="00F22076" w:rsidP="00FF09E2">
            <w:pPr>
              <w:spacing w:line="276" w:lineRule="auto"/>
            </w:pPr>
          </w:p>
        </w:tc>
      </w:tr>
      <w:tr w:rsidR="00F22076" w14:paraId="43907B2F" w14:textId="77777777" w:rsidTr="00FF09E2">
        <w:trPr>
          <w:trHeight w:val="743"/>
        </w:trPr>
        <w:tc>
          <w:tcPr>
            <w:tcW w:w="2127" w:type="dxa"/>
            <w:vAlign w:val="center"/>
          </w:tcPr>
          <w:p w14:paraId="1CEDB2AF" w14:textId="77777777" w:rsidR="00F22076" w:rsidRDefault="00F22076" w:rsidP="00FF09E2">
            <w:pPr>
              <w:spacing w:line="276" w:lineRule="auto"/>
            </w:pPr>
            <w:r>
              <w:t>Podpis:</w:t>
            </w:r>
          </w:p>
        </w:tc>
        <w:tc>
          <w:tcPr>
            <w:tcW w:w="6975" w:type="dxa"/>
            <w:vAlign w:val="center"/>
          </w:tcPr>
          <w:p w14:paraId="65ECAC07" w14:textId="77777777" w:rsidR="00F22076" w:rsidRDefault="00F22076" w:rsidP="00FF09E2">
            <w:pPr>
              <w:spacing w:line="276" w:lineRule="auto"/>
            </w:pPr>
          </w:p>
        </w:tc>
      </w:tr>
    </w:tbl>
    <w:p w14:paraId="18D29078" w14:textId="77777777" w:rsidR="00DA670F" w:rsidRDefault="00DA670F" w:rsidP="00BE0365">
      <w:pPr>
        <w:rPr>
          <w:sz w:val="20"/>
          <w:szCs w:val="20"/>
        </w:rPr>
      </w:pPr>
    </w:p>
    <w:sectPr w:rsidR="00DA670F" w:rsidSect="00D02062">
      <w:headerReference w:type="default" r:id="rId21"/>
      <w:footerReference w:type="default" r:id="rId22"/>
      <w:headerReference w:type="first" r:id="rId23"/>
      <w:pgSz w:w="11906" w:h="16838" w:code="9"/>
      <w:pgMar w:top="1418" w:right="1418" w:bottom="1418" w:left="1418"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138244" w14:textId="77777777" w:rsidR="00CE0999" w:rsidRDefault="00CE0999" w:rsidP="00F63C6F">
      <w:pPr>
        <w:spacing w:after="0" w:line="240" w:lineRule="auto"/>
      </w:pPr>
      <w:r>
        <w:separator/>
      </w:r>
    </w:p>
  </w:endnote>
  <w:endnote w:type="continuationSeparator" w:id="0">
    <w:p w14:paraId="2174ECA6" w14:textId="77777777" w:rsidR="00CE0999" w:rsidRDefault="00CE0999" w:rsidP="00F63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E0002A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0213536"/>
      <w:docPartObj>
        <w:docPartGallery w:val="Page Numbers (Bottom of Page)"/>
        <w:docPartUnique/>
      </w:docPartObj>
    </w:sdtPr>
    <w:sdtEndPr>
      <w:rPr>
        <w:b/>
        <w:color w:val="808080" w:themeColor="background1" w:themeShade="80"/>
      </w:rPr>
    </w:sdtEndPr>
    <w:sdtContent>
      <w:p w14:paraId="4994F3AC" w14:textId="1C1C0619" w:rsidR="00BF0F72" w:rsidRPr="004414E5" w:rsidRDefault="00BF0F72" w:rsidP="004414E5">
        <w:pPr>
          <w:pStyle w:val="Zpat"/>
          <w:jc w:val="right"/>
          <w:rPr>
            <w:b/>
            <w:color w:val="808080" w:themeColor="background1" w:themeShade="80"/>
          </w:rPr>
        </w:pPr>
        <w:r w:rsidRPr="004414E5">
          <w:rPr>
            <w:b/>
            <w:color w:val="808080" w:themeColor="background1" w:themeShade="80"/>
          </w:rPr>
          <w:fldChar w:fldCharType="begin"/>
        </w:r>
        <w:r w:rsidRPr="004414E5">
          <w:rPr>
            <w:b/>
            <w:color w:val="808080" w:themeColor="background1" w:themeShade="80"/>
          </w:rPr>
          <w:instrText>PAGE   \* MERGEFORMAT</w:instrText>
        </w:r>
        <w:r w:rsidRPr="004414E5">
          <w:rPr>
            <w:b/>
            <w:color w:val="808080" w:themeColor="background1" w:themeShade="80"/>
          </w:rPr>
          <w:fldChar w:fldCharType="separate"/>
        </w:r>
        <w:r w:rsidR="003A253D">
          <w:rPr>
            <w:b/>
            <w:noProof/>
            <w:color w:val="808080" w:themeColor="background1" w:themeShade="80"/>
          </w:rPr>
          <w:t>1</w:t>
        </w:r>
        <w:r w:rsidRPr="004414E5">
          <w:rPr>
            <w:b/>
            <w:color w:val="808080" w:themeColor="background1" w:themeShade="80"/>
          </w:rPr>
          <w:fldChar w:fldCharType="end"/>
        </w:r>
      </w:p>
    </w:sdtContent>
  </w:sdt>
  <w:p w14:paraId="7254F868" w14:textId="77777777" w:rsidR="00BF0F72" w:rsidRDefault="00BF0F72" w:rsidP="008A1F76">
    <w:pPr>
      <w:pStyle w:val="Zpat"/>
      <w:jc w:val="center"/>
    </w:pPr>
    <w:r>
      <w:rPr>
        <w:noProof/>
        <w:lang w:eastAsia="cs-CZ"/>
      </w:rPr>
      <w:drawing>
        <wp:inline distT="0" distB="0" distL="0" distR="0" wp14:anchorId="5EED47EB" wp14:editId="66A7A531">
          <wp:extent cx="5230800" cy="921600"/>
          <wp:effectExtent l="0" t="0" r="8255" b="0"/>
          <wp:docPr id="7" name="Obrázek 1" descr="\\nt1\O\Loga 2014_2020\IROP\Logolinky\RGB\JPG\IROP_CZ_RO_B_C RGB_malý.jpg"/>
          <wp:cNvGraphicFramePr/>
          <a:graphic xmlns:a="http://schemas.openxmlformats.org/drawingml/2006/main">
            <a:graphicData uri="http://schemas.openxmlformats.org/drawingml/2006/picture">
              <pic:pic xmlns:pic="http://schemas.openxmlformats.org/drawingml/2006/picture">
                <pic:nvPicPr>
                  <pic:cNvPr id="2" name="Obrázek 1" descr="\\nt1\O\Loga 2014_2020\IROP\Logolinky\RGB\JPG\IROP_CZ_RO_B_C RGB_malý.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30800" cy="921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F4CF7F" w14:textId="77777777" w:rsidR="00CE0999" w:rsidRDefault="00CE0999" w:rsidP="00F63C6F">
      <w:pPr>
        <w:spacing w:after="0" w:line="240" w:lineRule="auto"/>
      </w:pPr>
      <w:r>
        <w:separator/>
      </w:r>
    </w:p>
  </w:footnote>
  <w:footnote w:type="continuationSeparator" w:id="0">
    <w:p w14:paraId="7076348F" w14:textId="77777777" w:rsidR="00CE0999" w:rsidRDefault="00CE0999" w:rsidP="00F63C6F">
      <w:pPr>
        <w:spacing w:after="0" w:line="240" w:lineRule="auto"/>
      </w:pPr>
      <w:r>
        <w:continuationSeparator/>
      </w:r>
    </w:p>
  </w:footnote>
  <w:footnote w:id="1">
    <w:p w14:paraId="40D0D39B" w14:textId="77777777" w:rsidR="00BF0F72" w:rsidRPr="00DE1140" w:rsidRDefault="00BF0F72" w:rsidP="00DE1140">
      <w:pPr>
        <w:pStyle w:val="Textpoznpodarou"/>
        <w:ind w:left="142" w:hanging="142"/>
        <w:rPr>
          <w:sz w:val="18"/>
          <w:szCs w:val="18"/>
        </w:rPr>
      </w:pPr>
      <w:r>
        <w:rPr>
          <w:rStyle w:val="Znakapoznpodarou"/>
        </w:rPr>
        <w:footnoteRef/>
      </w:r>
      <w:r>
        <w:t xml:space="preserve"> </w:t>
      </w:r>
      <w:r w:rsidRPr="00DE1140">
        <w:rPr>
          <w:sz w:val="18"/>
          <w:szCs w:val="18"/>
        </w:rPr>
        <w:t>informace o rolích potřebných pro práci v MS 2014+, MAS nalezne v Komunikačn</w:t>
      </w:r>
      <w:r>
        <w:rPr>
          <w:sz w:val="18"/>
          <w:szCs w:val="18"/>
        </w:rPr>
        <w:t xml:space="preserve">ím a informačním modelu pro IN. </w:t>
      </w:r>
      <w:r w:rsidRPr="00DE1140">
        <w:rPr>
          <w:sz w:val="18"/>
          <w:szCs w:val="18"/>
        </w:rPr>
        <w:t xml:space="preserve">Dokument zveřejněn </w:t>
      </w:r>
      <w:hyperlink r:id="rId1" w:history="1">
        <w:r w:rsidRPr="00DE1140">
          <w:rPr>
            <w:rStyle w:val="Hypertextovodkaz"/>
            <w:rFonts w:cs="Arial"/>
            <w:sz w:val="18"/>
            <w:szCs w:val="18"/>
          </w:rPr>
          <w:t>http://strukturalni-fondy.cz/cs/Microsites/IROP/Dokumenty</w:t>
        </w:r>
      </w:hyperlink>
      <w:r>
        <w:rPr>
          <w:rFonts w:cs="Arial"/>
          <w:sz w:val="18"/>
          <w:szCs w:val="18"/>
        </w:rPr>
        <w:t xml:space="preserve"> - „Dokumenty </w:t>
      </w:r>
      <w:r w:rsidRPr="00DE1140">
        <w:rPr>
          <w:rFonts w:cs="Arial"/>
          <w:sz w:val="18"/>
          <w:szCs w:val="18"/>
        </w:rPr>
        <w:t>pro MAS“)</w:t>
      </w:r>
    </w:p>
  </w:footnote>
  <w:footnote w:id="2">
    <w:p w14:paraId="4EBFF407" w14:textId="77777777" w:rsidR="00BF0F72" w:rsidRDefault="00BF0F72" w:rsidP="001560E3">
      <w:pPr>
        <w:pStyle w:val="Textpoznpodarou"/>
      </w:pPr>
      <w:r>
        <w:rPr>
          <w:rStyle w:val="Znakapoznpodarou"/>
        </w:rPr>
        <w:footnoteRef/>
      </w:r>
      <w:r>
        <w:t xml:space="preserve"> Ověřovatel zápisu je předseda komise, který se jednání účastnil.</w:t>
      </w:r>
    </w:p>
  </w:footnote>
  <w:footnote w:id="3">
    <w:p w14:paraId="35019506" w14:textId="77777777" w:rsidR="00BF0F72" w:rsidRDefault="00BF0F72" w:rsidP="001560E3">
      <w:pPr>
        <w:pStyle w:val="Textpoznpodarou"/>
      </w:pPr>
      <w:r>
        <w:rPr>
          <w:rStyle w:val="Znakapoznpodarou"/>
        </w:rPr>
        <w:footnoteRef/>
      </w:r>
      <w:r>
        <w:t xml:space="preserve"> Lhůta je závazná pro </w:t>
      </w:r>
      <w:r>
        <w:t>MAS.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D4A51" w14:textId="77777777" w:rsidR="00BF0F72" w:rsidRDefault="00BF0F72" w:rsidP="00225125">
    <w:pPr>
      <w:pStyle w:val="Zhlav"/>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9C344" w14:textId="77777777" w:rsidR="00BF0F72" w:rsidRDefault="00BF0F72" w:rsidP="00225125">
    <w:pPr>
      <w:pStyle w:val="Zhlav"/>
      <w:jc w:val="center"/>
    </w:pPr>
    <w:r>
      <w:rPr>
        <w:noProof/>
        <w:lang w:eastAsia="cs-CZ"/>
      </w:rPr>
      <w:drawing>
        <wp:inline distT="0" distB="0" distL="0" distR="0" wp14:anchorId="4D8C4C7F" wp14:editId="1A5F71D7">
          <wp:extent cx="4765964" cy="817418"/>
          <wp:effectExtent l="0" t="0" r="0" b="1905"/>
          <wp:docPr id="6" name="Obrázek 1" descr="\\nt1\O\Loga 2014_2020\IROP\Logolinky\RGB\JPG\IROP_CZ_RO_B_C RGB_malý.jpg"/>
          <wp:cNvGraphicFramePr/>
          <a:graphic xmlns:a="http://schemas.openxmlformats.org/drawingml/2006/main">
            <a:graphicData uri="http://schemas.openxmlformats.org/drawingml/2006/picture">
              <pic:pic xmlns:pic="http://schemas.openxmlformats.org/drawingml/2006/picture">
                <pic:nvPicPr>
                  <pic:cNvPr id="2" name="Obrázek 1" descr="\\nt1\O\Loga 2014_2020\IROP\Logolinky\RGB\JPG\IROP_CZ_RO_B_C RGB_malý.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766963" cy="81758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AE2A1E"/>
    <w:multiLevelType w:val="hybridMultilevel"/>
    <w:tmpl w:val="08D058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83C5DCF"/>
    <w:multiLevelType w:val="multilevel"/>
    <w:tmpl w:val="04050025"/>
    <w:styleLink w:val="Styl1"/>
    <w:lvl w:ilvl="0">
      <w:start w:val="5"/>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43A0F6E"/>
    <w:multiLevelType w:val="hybridMultilevel"/>
    <w:tmpl w:val="5BCAAE78"/>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 w15:restartNumberingAfterBreak="0">
    <w:nsid w:val="247B409B"/>
    <w:multiLevelType w:val="multilevel"/>
    <w:tmpl w:val="B66E16F6"/>
    <w:lvl w:ilvl="0">
      <w:start w:val="1"/>
      <w:numFmt w:val="decimal"/>
      <w:pStyle w:val="Nadpis1"/>
      <w:lvlText w:val="%1."/>
      <w:lvlJc w:val="left"/>
      <w:pPr>
        <w:ind w:left="360" w:hanging="360"/>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4" w15:restartNumberingAfterBreak="0">
    <w:nsid w:val="29671E9D"/>
    <w:multiLevelType w:val="hybridMultilevel"/>
    <w:tmpl w:val="8DBAA4CA"/>
    <w:lvl w:ilvl="0" w:tplc="04050017">
      <w:start w:val="1"/>
      <w:numFmt w:val="lowerLetter"/>
      <w:lvlText w:val="%1)"/>
      <w:lvlJc w:val="left"/>
      <w:pPr>
        <w:ind w:left="720" w:hanging="360"/>
      </w:pPr>
    </w:lvl>
    <w:lvl w:ilvl="1" w:tplc="1A86CE62">
      <w:numFmt w:val="bullet"/>
      <w:lvlText w:val="-"/>
      <w:lvlJc w:val="left"/>
      <w:pPr>
        <w:ind w:left="1785" w:hanging="705"/>
      </w:pPr>
      <w:rPr>
        <w:rFonts w:ascii="Calibri" w:eastAsiaTheme="minorHAnsi" w:hAnsi="Calibri" w:cs="Calibri" w:hint="default"/>
      </w:rPr>
    </w:lvl>
    <w:lvl w:ilvl="2" w:tplc="0D1C6C42">
      <w:start w:val="1"/>
      <w:numFmt w:val="decimal"/>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9D62B95"/>
    <w:multiLevelType w:val="multilevel"/>
    <w:tmpl w:val="631ED0CE"/>
    <w:styleLink w:val="Styl4"/>
    <w:lvl w:ilvl="0">
      <w:start w:val="7"/>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Restart w:val="0"/>
      <w:lvlText w:val="%1.4.1"/>
      <w:lvlJc w:val="left"/>
      <w:pPr>
        <w:ind w:left="720" w:hanging="720"/>
      </w:pPr>
      <w:rPr>
        <w:rFonts w:hint="default"/>
      </w:rPr>
    </w:lvl>
    <w:lvl w:ilvl="3">
      <w:start w:val="1"/>
      <w:numFmt w:val="decimal"/>
      <w:lvlRestart w:val="1"/>
      <w:lvlText w:val="%1.2.1.%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2E385965"/>
    <w:multiLevelType w:val="hybridMultilevel"/>
    <w:tmpl w:val="660421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0783324"/>
    <w:multiLevelType w:val="multilevel"/>
    <w:tmpl w:val="FD4046D0"/>
    <w:styleLink w:val="Styl3"/>
    <w:lvl w:ilvl="0">
      <w:start w:val="7"/>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4.%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31FB2CEC"/>
    <w:multiLevelType w:val="hybridMultilevel"/>
    <w:tmpl w:val="E3F6F2D0"/>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2024017"/>
    <w:multiLevelType w:val="hybridMultilevel"/>
    <w:tmpl w:val="FFECB6BE"/>
    <w:lvl w:ilvl="0" w:tplc="43043CA8">
      <w:start w:val="1"/>
      <w:numFmt w:val="bullet"/>
      <w:pStyle w:val="Odrkov1"/>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1E2FAB"/>
    <w:multiLevelType w:val="hybridMultilevel"/>
    <w:tmpl w:val="ACD882BA"/>
    <w:lvl w:ilvl="0" w:tplc="4B185934">
      <w:start w:val="1"/>
      <w:numFmt w:val="upperLetter"/>
      <w:lvlText w:val="%1)"/>
      <w:lvlJc w:val="left"/>
      <w:pPr>
        <w:ind w:left="360" w:hanging="360"/>
      </w:pPr>
      <w:rPr>
        <w:rFonts w:hint="default"/>
      </w:rPr>
    </w:lvl>
    <w:lvl w:ilvl="1" w:tplc="04050001">
      <w:start w:val="1"/>
      <w:numFmt w:val="bullet"/>
      <w:lvlText w:val=""/>
      <w:lvlJc w:val="left"/>
      <w:pPr>
        <w:ind w:left="1080" w:hanging="360"/>
      </w:pPr>
      <w:rPr>
        <w:rFonts w:ascii="Symbol" w:hAnsi="Symbol"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3E866109"/>
    <w:multiLevelType w:val="hybridMultilevel"/>
    <w:tmpl w:val="09B0020A"/>
    <w:lvl w:ilvl="0" w:tplc="04050001">
      <w:start w:val="1"/>
      <w:numFmt w:val="bullet"/>
      <w:lvlText w:val=""/>
      <w:lvlJc w:val="left"/>
      <w:pPr>
        <w:ind w:left="644" w:hanging="360"/>
      </w:pPr>
      <w:rPr>
        <w:rFonts w:ascii="Symbol" w:hAnsi="Symbol"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2" w15:restartNumberingAfterBreak="0">
    <w:nsid w:val="44064E6A"/>
    <w:multiLevelType w:val="hybridMultilevel"/>
    <w:tmpl w:val="38FA55C2"/>
    <w:lvl w:ilvl="0" w:tplc="D9E6EBAE">
      <w:start w:val="1"/>
      <w:numFmt w:val="lowerLetter"/>
      <w:pStyle w:val="slovan2rove"/>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4829115F"/>
    <w:multiLevelType w:val="hybridMultilevel"/>
    <w:tmpl w:val="210642D2"/>
    <w:lvl w:ilvl="0" w:tplc="4B185934">
      <w:start w:val="1"/>
      <w:numFmt w:val="upperLetter"/>
      <w:lvlText w:val="%1)"/>
      <w:lvlJc w:val="left"/>
      <w:pPr>
        <w:ind w:left="360" w:hanging="360"/>
      </w:pPr>
      <w:rPr>
        <w:rFonts w:hint="default"/>
      </w:rPr>
    </w:lvl>
    <w:lvl w:ilvl="1" w:tplc="04050001">
      <w:start w:val="1"/>
      <w:numFmt w:val="bullet"/>
      <w:lvlText w:val=""/>
      <w:lvlJc w:val="left"/>
      <w:pPr>
        <w:ind w:left="1080" w:hanging="360"/>
      </w:pPr>
      <w:rPr>
        <w:rFonts w:ascii="Symbol" w:hAnsi="Symbol"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51F43C92"/>
    <w:multiLevelType w:val="hybridMultilevel"/>
    <w:tmpl w:val="FF8A1E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32443AD"/>
    <w:multiLevelType w:val="hybridMultilevel"/>
    <w:tmpl w:val="1D16296E"/>
    <w:lvl w:ilvl="0" w:tplc="1A86CE6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38568DE"/>
    <w:multiLevelType w:val="hybridMultilevel"/>
    <w:tmpl w:val="D42E97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72566CE"/>
    <w:multiLevelType w:val="hybridMultilevel"/>
    <w:tmpl w:val="ABD6CF72"/>
    <w:lvl w:ilvl="0" w:tplc="DC02D146">
      <w:start w:val="777"/>
      <w:numFmt w:val="bullet"/>
      <w:pStyle w:val="pomlky"/>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5CF7282B"/>
    <w:multiLevelType w:val="hybridMultilevel"/>
    <w:tmpl w:val="435449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5E943096"/>
    <w:multiLevelType w:val="hybridMultilevel"/>
    <w:tmpl w:val="AA5048FC"/>
    <w:lvl w:ilvl="0" w:tplc="04050001">
      <w:start w:val="1"/>
      <w:numFmt w:val="bullet"/>
      <w:lvlText w:val=""/>
      <w:lvlJc w:val="left"/>
      <w:pPr>
        <w:ind w:left="720" w:hanging="360"/>
      </w:pPr>
      <w:rPr>
        <w:rFonts w:ascii="Symbol" w:hAnsi="Symbol" w:hint="default"/>
      </w:rPr>
    </w:lvl>
    <w:lvl w:ilvl="1" w:tplc="3D5EA7EA">
      <w:numFmt w:val="bullet"/>
      <w:lvlText w:val="-"/>
      <w:lvlJc w:val="left"/>
      <w:pPr>
        <w:ind w:left="1440" w:hanging="360"/>
      </w:pPr>
      <w:rPr>
        <w:rFonts w:ascii="Calibri" w:eastAsia="Times New Roman" w:hAnsi="Calibri"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6E0B663B"/>
    <w:multiLevelType w:val="hybridMultilevel"/>
    <w:tmpl w:val="9ABCA706"/>
    <w:lvl w:ilvl="0" w:tplc="1A86CE62">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6EA21A76"/>
    <w:multiLevelType w:val="hybridMultilevel"/>
    <w:tmpl w:val="10D63EE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6EBD1887"/>
    <w:multiLevelType w:val="multilevel"/>
    <w:tmpl w:val="04050025"/>
    <w:styleLink w:val="Styl2"/>
    <w:lvl w:ilvl="0">
      <w:start w:val="5"/>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731D766D"/>
    <w:multiLevelType w:val="multilevel"/>
    <w:tmpl w:val="0405001D"/>
    <w:styleLink w:val="Styl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22"/>
  </w:num>
  <w:num w:numId="3">
    <w:abstractNumId w:val="7"/>
  </w:num>
  <w:num w:numId="4">
    <w:abstractNumId w:val="5"/>
  </w:num>
  <w:num w:numId="5">
    <w:abstractNumId w:val="9"/>
  </w:num>
  <w:num w:numId="6">
    <w:abstractNumId w:val="23"/>
  </w:num>
  <w:num w:numId="7">
    <w:abstractNumId w:val="12"/>
  </w:num>
  <w:num w:numId="8">
    <w:abstractNumId w:val="17"/>
  </w:num>
  <w:num w:numId="9">
    <w:abstractNumId w:val="4"/>
  </w:num>
  <w:num w:numId="10">
    <w:abstractNumId w:val="18"/>
  </w:num>
  <w:num w:numId="11">
    <w:abstractNumId w:val="0"/>
  </w:num>
  <w:num w:numId="12">
    <w:abstractNumId w:val="21"/>
  </w:num>
  <w:num w:numId="13">
    <w:abstractNumId w:val="11"/>
  </w:num>
  <w:num w:numId="14">
    <w:abstractNumId w:val="6"/>
  </w:num>
  <w:num w:numId="15">
    <w:abstractNumId w:val="16"/>
  </w:num>
  <w:num w:numId="16">
    <w:abstractNumId w:val="10"/>
  </w:num>
  <w:num w:numId="17">
    <w:abstractNumId w:val="13"/>
  </w:num>
  <w:num w:numId="18">
    <w:abstractNumId w:val="14"/>
  </w:num>
  <w:num w:numId="19">
    <w:abstractNumId w:val="3"/>
  </w:num>
  <w:num w:numId="20">
    <w:abstractNumId w:val="19"/>
  </w:num>
  <w:num w:numId="21">
    <w:abstractNumId w:val="2"/>
  </w:num>
  <w:num w:numId="22">
    <w:abstractNumId w:val="20"/>
  </w:num>
  <w:num w:numId="23">
    <w:abstractNumId w:val="8"/>
  </w:num>
  <w:num w:numId="24">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9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04FD"/>
    <w:rsid w:val="00000099"/>
    <w:rsid w:val="00000477"/>
    <w:rsid w:val="00000E0C"/>
    <w:rsid w:val="00001297"/>
    <w:rsid w:val="00001496"/>
    <w:rsid w:val="000018CA"/>
    <w:rsid w:val="000019B7"/>
    <w:rsid w:val="00001AA0"/>
    <w:rsid w:val="00001AD0"/>
    <w:rsid w:val="00001E6B"/>
    <w:rsid w:val="00002440"/>
    <w:rsid w:val="00002822"/>
    <w:rsid w:val="00002921"/>
    <w:rsid w:val="00002E50"/>
    <w:rsid w:val="00003668"/>
    <w:rsid w:val="0000369A"/>
    <w:rsid w:val="000036CF"/>
    <w:rsid w:val="000036F6"/>
    <w:rsid w:val="00003708"/>
    <w:rsid w:val="00003731"/>
    <w:rsid w:val="00003B16"/>
    <w:rsid w:val="00003F7A"/>
    <w:rsid w:val="00004C0B"/>
    <w:rsid w:val="00004FA7"/>
    <w:rsid w:val="00005037"/>
    <w:rsid w:val="00005C63"/>
    <w:rsid w:val="00005C6E"/>
    <w:rsid w:val="00005F24"/>
    <w:rsid w:val="00006654"/>
    <w:rsid w:val="000067C0"/>
    <w:rsid w:val="00006B08"/>
    <w:rsid w:val="00006CB4"/>
    <w:rsid w:val="000070F6"/>
    <w:rsid w:val="0000718F"/>
    <w:rsid w:val="00007613"/>
    <w:rsid w:val="00007D3B"/>
    <w:rsid w:val="000100D1"/>
    <w:rsid w:val="000104C4"/>
    <w:rsid w:val="000108F9"/>
    <w:rsid w:val="00010C10"/>
    <w:rsid w:val="00010F00"/>
    <w:rsid w:val="00011B30"/>
    <w:rsid w:val="00011FF9"/>
    <w:rsid w:val="000120D6"/>
    <w:rsid w:val="00013A19"/>
    <w:rsid w:val="00013B59"/>
    <w:rsid w:val="00014142"/>
    <w:rsid w:val="0001489D"/>
    <w:rsid w:val="000149F7"/>
    <w:rsid w:val="00014D7F"/>
    <w:rsid w:val="00014FBB"/>
    <w:rsid w:val="00015451"/>
    <w:rsid w:val="00015A63"/>
    <w:rsid w:val="00015CC0"/>
    <w:rsid w:val="00015CFD"/>
    <w:rsid w:val="000164AD"/>
    <w:rsid w:val="0001656D"/>
    <w:rsid w:val="0001675E"/>
    <w:rsid w:val="00016B53"/>
    <w:rsid w:val="0001725F"/>
    <w:rsid w:val="000175CC"/>
    <w:rsid w:val="0001766D"/>
    <w:rsid w:val="000176C8"/>
    <w:rsid w:val="000201D0"/>
    <w:rsid w:val="00020227"/>
    <w:rsid w:val="0002047B"/>
    <w:rsid w:val="00021111"/>
    <w:rsid w:val="0002130D"/>
    <w:rsid w:val="0002140A"/>
    <w:rsid w:val="000216DE"/>
    <w:rsid w:val="000220DC"/>
    <w:rsid w:val="00022180"/>
    <w:rsid w:val="000223D2"/>
    <w:rsid w:val="0002285D"/>
    <w:rsid w:val="00022921"/>
    <w:rsid w:val="00022B04"/>
    <w:rsid w:val="0002314E"/>
    <w:rsid w:val="00023E77"/>
    <w:rsid w:val="00024425"/>
    <w:rsid w:val="0002535B"/>
    <w:rsid w:val="000257E5"/>
    <w:rsid w:val="000258B8"/>
    <w:rsid w:val="00026A5D"/>
    <w:rsid w:val="0002768D"/>
    <w:rsid w:val="0003007D"/>
    <w:rsid w:val="000301B5"/>
    <w:rsid w:val="0003047C"/>
    <w:rsid w:val="00030599"/>
    <w:rsid w:val="00030701"/>
    <w:rsid w:val="0003082C"/>
    <w:rsid w:val="00030D3D"/>
    <w:rsid w:val="0003117E"/>
    <w:rsid w:val="000313F6"/>
    <w:rsid w:val="000315C1"/>
    <w:rsid w:val="00031BBC"/>
    <w:rsid w:val="00031CB7"/>
    <w:rsid w:val="00031E76"/>
    <w:rsid w:val="0003215C"/>
    <w:rsid w:val="00032464"/>
    <w:rsid w:val="0003351B"/>
    <w:rsid w:val="00033792"/>
    <w:rsid w:val="00033994"/>
    <w:rsid w:val="00033D07"/>
    <w:rsid w:val="00033E3B"/>
    <w:rsid w:val="0003476D"/>
    <w:rsid w:val="00034F6F"/>
    <w:rsid w:val="00035254"/>
    <w:rsid w:val="00035BA2"/>
    <w:rsid w:val="000361CA"/>
    <w:rsid w:val="0003703F"/>
    <w:rsid w:val="0003723B"/>
    <w:rsid w:val="00037879"/>
    <w:rsid w:val="00037CF4"/>
    <w:rsid w:val="00040074"/>
    <w:rsid w:val="0004026D"/>
    <w:rsid w:val="00040641"/>
    <w:rsid w:val="00041993"/>
    <w:rsid w:val="00041C18"/>
    <w:rsid w:val="00041FA5"/>
    <w:rsid w:val="000423B5"/>
    <w:rsid w:val="00042DBB"/>
    <w:rsid w:val="00043CC9"/>
    <w:rsid w:val="000455B3"/>
    <w:rsid w:val="000459C6"/>
    <w:rsid w:val="00045FBE"/>
    <w:rsid w:val="00046B1F"/>
    <w:rsid w:val="00047311"/>
    <w:rsid w:val="0004763D"/>
    <w:rsid w:val="00047DCD"/>
    <w:rsid w:val="00047F64"/>
    <w:rsid w:val="0005001F"/>
    <w:rsid w:val="00050B78"/>
    <w:rsid w:val="000520B8"/>
    <w:rsid w:val="0005254B"/>
    <w:rsid w:val="00052996"/>
    <w:rsid w:val="00052CD1"/>
    <w:rsid w:val="00053545"/>
    <w:rsid w:val="0005386D"/>
    <w:rsid w:val="0005408D"/>
    <w:rsid w:val="0005428E"/>
    <w:rsid w:val="000542F7"/>
    <w:rsid w:val="00055007"/>
    <w:rsid w:val="000553B0"/>
    <w:rsid w:val="00055C59"/>
    <w:rsid w:val="00055D13"/>
    <w:rsid w:val="00056A28"/>
    <w:rsid w:val="00056E2E"/>
    <w:rsid w:val="00057307"/>
    <w:rsid w:val="00057469"/>
    <w:rsid w:val="00057AB2"/>
    <w:rsid w:val="00057EC3"/>
    <w:rsid w:val="0006074C"/>
    <w:rsid w:val="00060865"/>
    <w:rsid w:val="000608C5"/>
    <w:rsid w:val="00060A33"/>
    <w:rsid w:val="00060B0E"/>
    <w:rsid w:val="00060B97"/>
    <w:rsid w:val="00061489"/>
    <w:rsid w:val="00061897"/>
    <w:rsid w:val="0006190C"/>
    <w:rsid w:val="0006199A"/>
    <w:rsid w:val="000619AD"/>
    <w:rsid w:val="00061A9D"/>
    <w:rsid w:val="00061D91"/>
    <w:rsid w:val="0006223F"/>
    <w:rsid w:val="00062CAA"/>
    <w:rsid w:val="00063617"/>
    <w:rsid w:val="00064376"/>
    <w:rsid w:val="00064AB9"/>
    <w:rsid w:val="00064E77"/>
    <w:rsid w:val="00064EC6"/>
    <w:rsid w:val="000655DB"/>
    <w:rsid w:val="0006565E"/>
    <w:rsid w:val="00065999"/>
    <w:rsid w:val="00065A8F"/>
    <w:rsid w:val="00065CBC"/>
    <w:rsid w:val="0006614F"/>
    <w:rsid w:val="0006631C"/>
    <w:rsid w:val="00066560"/>
    <w:rsid w:val="000666A3"/>
    <w:rsid w:val="00066FC8"/>
    <w:rsid w:val="0006730A"/>
    <w:rsid w:val="000674B7"/>
    <w:rsid w:val="00067BE0"/>
    <w:rsid w:val="0007002D"/>
    <w:rsid w:val="000705F3"/>
    <w:rsid w:val="0007066F"/>
    <w:rsid w:val="00071107"/>
    <w:rsid w:val="00071233"/>
    <w:rsid w:val="00072EF3"/>
    <w:rsid w:val="00073740"/>
    <w:rsid w:val="00073970"/>
    <w:rsid w:val="00073DD1"/>
    <w:rsid w:val="000741EA"/>
    <w:rsid w:val="00074292"/>
    <w:rsid w:val="00075BD5"/>
    <w:rsid w:val="000764D1"/>
    <w:rsid w:val="0007689D"/>
    <w:rsid w:val="00076E04"/>
    <w:rsid w:val="00077B80"/>
    <w:rsid w:val="00077F07"/>
    <w:rsid w:val="000800AE"/>
    <w:rsid w:val="00080889"/>
    <w:rsid w:val="00080CAD"/>
    <w:rsid w:val="00081176"/>
    <w:rsid w:val="00082178"/>
    <w:rsid w:val="00082B61"/>
    <w:rsid w:val="00082CAF"/>
    <w:rsid w:val="000830BE"/>
    <w:rsid w:val="0008315D"/>
    <w:rsid w:val="00083576"/>
    <w:rsid w:val="000837A0"/>
    <w:rsid w:val="000838F9"/>
    <w:rsid w:val="00083965"/>
    <w:rsid w:val="00083DFC"/>
    <w:rsid w:val="00083EEE"/>
    <w:rsid w:val="0008456C"/>
    <w:rsid w:val="00084F93"/>
    <w:rsid w:val="00085582"/>
    <w:rsid w:val="00086141"/>
    <w:rsid w:val="0008672F"/>
    <w:rsid w:val="00086752"/>
    <w:rsid w:val="00086FC1"/>
    <w:rsid w:val="00087004"/>
    <w:rsid w:val="000874EF"/>
    <w:rsid w:val="00087BA8"/>
    <w:rsid w:val="00090112"/>
    <w:rsid w:val="0009045A"/>
    <w:rsid w:val="00090474"/>
    <w:rsid w:val="00090707"/>
    <w:rsid w:val="0009091B"/>
    <w:rsid w:val="000909B0"/>
    <w:rsid w:val="00091583"/>
    <w:rsid w:val="00093807"/>
    <w:rsid w:val="0009393C"/>
    <w:rsid w:val="00093FCB"/>
    <w:rsid w:val="00094508"/>
    <w:rsid w:val="00094596"/>
    <w:rsid w:val="000946A1"/>
    <w:rsid w:val="00094CB8"/>
    <w:rsid w:val="000950D4"/>
    <w:rsid w:val="0009515D"/>
    <w:rsid w:val="0009538B"/>
    <w:rsid w:val="00095511"/>
    <w:rsid w:val="000959EF"/>
    <w:rsid w:val="00095D9E"/>
    <w:rsid w:val="000962D4"/>
    <w:rsid w:val="00096A81"/>
    <w:rsid w:val="00097197"/>
    <w:rsid w:val="00097BC1"/>
    <w:rsid w:val="000A0079"/>
    <w:rsid w:val="000A02CB"/>
    <w:rsid w:val="000A099B"/>
    <w:rsid w:val="000A0BD6"/>
    <w:rsid w:val="000A1228"/>
    <w:rsid w:val="000A1A39"/>
    <w:rsid w:val="000A2060"/>
    <w:rsid w:val="000A22D5"/>
    <w:rsid w:val="000A24BE"/>
    <w:rsid w:val="000A257C"/>
    <w:rsid w:val="000A3152"/>
    <w:rsid w:val="000A342E"/>
    <w:rsid w:val="000A3958"/>
    <w:rsid w:val="000A4BE5"/>
    <w:rsid w:val="000A4F27"/>
    <w:rsid w:val="000A516D"/>
    <w:rsid w:val="000A532F"/>
    <w:rsid w:val="000A54FC"/>
    <w:rsid w:val="000A6450"/>
    <w:rsid w:val="000A66FE"/>
    <w:rsid w:val="000A6734"/>
    <w:rsid w:val="000A6AAB"/>
    <w:rsid w:val="000A71AD"/>
    <w:rsid w:val="000A7692"/>
    <w:rsid w:val="000B010E"/>
    <w:rsid w:val="000B08CD"/>
    <w:rsid w:val="000B0E0C"/>
    <w:rsid w:val="000B0E88"/>
    <w:rsid w:val="000B2213"/>
    <w:rsid w:val="000B22E0"/>
    <w:rsid w:val="000B335C"/>
    <w:rsid w:val="000B3770"/>
    <w:rsid w:val="000B3B2C"/>
    <w:rsid w:val="000B3B88"/>
    <w:rsid w:val="000B3BFD"/>
    <w:rsid w:val="000B4028"/>
    <w:rsid w:val="000B46F4"/>
    <w:rsid w:val="000B4EBE"/>
    <w:rsid w:val="000B5E3E"/>
    <w:rsid w:val="000B65C1"/>
    <w:rsid w:val="000B687B"/>
    <w:rsid w:val="000B6AB8"/>
    <w:rsid w:val="000B7323"/>
    <w:rsid w:val="000B752D"/>
    <w:rsid w:val="000B7ACB"/>
    <w:rsid w:val="000B7FE0"/>
    <w:rsid w:val="000C0455"/>
    <w:rsid w:val="000C08CB"/>
    <w:rsid w:val="000C0DFB"/>
    <w:rsid w:val="000C11FC"/>
    <w:rsid w:val="000C1586"/>
    <w:rsid w:val="000C18B8"/>
    <w:rsid w:val="000C1B80"/>
    <w:rsid w:val="000C1E3B"/>
    <w:rsid w:val="000C201D"/>
    <w:rsid w:val="000C2220"/>
    <w:rsid w:val="000C23A1"/>
    <w:rsid w:val="000C2767"/>
    <w:rsid w:val="000C29B1"/>
    <w:rsid w:val="000C42DA"/>
    <w:rsid w:val="000C5014"/>
    <w:rsid w:val="000C547E"/>
    <w:rsid w:val="000C567A"/>
    <w:rsid w:val="000C575A"/>
    <w:rsid w:val="000C5CBB"/>
    <w:rsid w:val="000C5DE6"/>
    <w:rsid w:val="000D029B"/>
    <w:rsid w:val="000D085D"/>
    <w:rsid w:val="000D09EB"/>
    <w:rsid w:val="000D0B01"/>
    <w:rsid w:val="000D0B37"/>
    <w:rsid w:val="000D0D83"/>
    <w:rsid w:val="000D0E20"/>
    <w:rsid w:val="000D0E7D"/>
    <w:rsid w:val="000D1B37"/>
    <w:rsid w:val="000D1E25"/>
    <w:rsid w:val="000D1F00"/>
    <w:rsid w:val="000D293A"/>
    <w:rsid w:val="000D2D94"/>
    <w:rsid w:val="000D3481"/>
    <w:rsid w:val="000D45AB"/>
    <w:rsid w:val="000D5002"/>
    <w:rsid w:val="000D51F0"/>
    <w:rsid w:val="000D53D8"/>
    <w:rsid w:val="000D58F2"/>
    <w:rsid w:val="000D653E"/>
    <w:rsid w:val="000D7247"/>
    <w:rsid w:val="000D7303"/>
    <w:rsid w:val="000D744F"/>
    <w:rsid w:val="000D7A8F"/>
    <w:rsid w:val="000E11F9"/>
    <w:rsid w:val="000E1A6A"/>
    <w:rsid w:val="000E1B35"/>
    <w:rsid w:val="000E1E3B"/>
    <w:rsid w:val="000E250B"/>
    <w:rsid w:val="000E269E"/>
    <w:rsid w:val="000E309F"/>
    <w:rsid w:val="000E429A"/>
    <w:rsid w:val="000E4654"/>
    <w:rsid w:val="000E4926"/>
    <w:rsid w:val="000E4E98"/>
    <w:rsid w:val="000E6035"/>
    <w:rsid w:val="000E6095"/>
    <w:rsid w:val="000E61AC"/>
    <w:rsid w:val="000E6710"/>
    <w:rsid w:val="000E6C4D"/>
    <w:rsid w:val="000E71CF"/>
    <w:rsid w:val="000E78E5"/>
    <w:rsid w:val="000F0443"/>
    <w:rsid w:val="000F04D9"/>
    <w:rsid w:val="000F0F77"/>
    <w:rsid w:val="000F17F8"/>
    <w:rsid w:val="000F242D"/>
    <w:rsid w:val="000F2DA7"/>
    <w:rsid w:val="000F3897"/>
    <w:rsid w:val="000F3B87"/>
    <w:rsid w:val="000F3E8A"/>
    <w:rsid w:val="000F44A7"/>
    <w:rsid w:val="000F54F2"/>
    <w:rsid w:val="000F5918"/>
    <w:rsid w:val="000F5975"/>
    <w:rsid w:val="000F5F7E"/>
    <w:rsid w:val="000F61F6"/>
    <w:rsid w:val="000F68BD"/>
    <w:rsid w:val="000F7003"/>
    <w:rsid w:val="000F7554"/>
    <w:rsid w:val="000F78D2"/>
    <w:rsid w:val="000F79A8"/>
    <w:rsid w:val="00101066"/>
    <w:rsid w:val="00101B54"/>
    <w:rsid w:val="00101ECD"/>
    <w:rsid w:val="00102467"/>
    <w:rsid w:val="0010362D"/>
    <w:rsid w:val="0010529D"/>
    <w:rsid w:val="00105681"/>
    <w:rsid w:val="0010596B"/>
    <w:rsid w:val="00105C1F"/>
    <w:rsid w:val="001060EA"/>
    <w:rsid w:val="0010626E"/>
    <w:rsid w:val="0010676E"/>
    <w:rsid w:val="00106CE5"/>
    <w:rsid w:val="0010728A"/>
    <w:rsid w:val="0010793F"/>
    <w:rsid w:val="00107D50"/>
    <w:rsid w:val="00110376"/>
    <w:rsid w:val="00110931"/>
    <w:rsid w:val="00110A86"/>
    <w:rsid w:val="00110D83"/>
    <w:rsid w:val="00110EE6"/>
    <w:rsid w:val="0011115F"/>
    <w:rsid w:val="00111352"/>
    <w:rsid w:val="001114F8"/>
    <w:rsid w:val="00111C77"/>
    <w:rsid w:val="00111F58"/>
    <w:rsid w:val="001120F9"/>
    <w:rsid w:val="00112B20"/>
    <w:rsid w:val="00112DE0"/>
    <w:rsid w:val="0011341F"/>
    <w:rsid w:val="00113560"/>
    <w:rsid w:val="001137FE"/>
    <w:rsid w:val="001139C8"/>
    <w:rsid w:val="00113A77"/>
    <w:rsid w:val="00113C99"/>
    <w:rsid w:val="0011453D"/>
    <w:rsid w:val="00114571"/>
    <w:rsid w:val="00114B86"/>
    <w:rsid w:val="00114E34"/>
    <w:rsid w:val="001151F7"/>
    <w:rsid w:val="00115776"/>
    <w:rsid w:val="001157E4"/>
    <w:rsid w:val="00115964"/>
    <w:rsid w:val="00115FF2"/>
    <w:rsid w:val="00116F48"/>
    <w:rsid w:val="00117203"/>
    <w:rsid w:val="001177E7"/>
    <w:rsid w:val="00117D5B"/>
    <w:rsid w:val="00120561"/>
    <w:rsid w:val="0012169D"/>
    <w:rsid w:val="001220C1"/>
    <w:rsid w:val="00122906"/>
    <w:rsid w:val="00122A22"/>
    <w:rsid w:val="00122FE3"/>
    <w:rsid w:val="001235F8"/>
    <w:rsid w:val="001239A3"/>
    <w:rsid w:val="00123A32"/>
    <w:rsid w:val="00123F6E"/>
    <w:rsid w:val="001242EA"/>
    <w:rsid w:val="0012467C"/>
    <w:rsid w:val="001247EF"/>
    <w:rsid w:val="00124AEF"/>
    <w:rsid w:val="00125B7F"/>
    <w:rsid w:val="00125C28"/>
    <w:rsid w:val="00125CE2"/>
    <w:rsid w:val="00125F5E"/>
    <w:rsid w:val="0012629D"/>
    <w:rsid w:val="001263E5"/>
    <w:rsid w:val="00126770"/>
    <w:rsid w:val="00127373"/>
    <w:rsid w:val="00127475"/>
    <w:rsid w:val="00127FC2"/>
    <w:rsid w:val="0013038F"/>
    <w:rsid w:val="001306B3"/>
    <w:rsid w:val="0013152E"/>
    <w:rsid w:val="00131BB7"/>
    <w:rsid w:val="00131E58"/>
    <w:rsid w:val="001320CA"/>
    <w:rsid w:val="00132271"/>
    <w:rsid w:val="0013282F"/>
    <w:rsid w:val="00132CAC"/>
    <w:rsid w:val="001330CE"/>
    <w:rsid w:val="00133C9F"/>
    <w:rsid w:val="00133CA2"/>
    <w:rsid w:val="00133E97"/>
    <w:rsid w:val="00133ED4"/>
    <w:rsid w:val="001343FE"/>
    <w:rsid w:val="00134511"/>
    <w:rsid w:val="0013526E"/>
    <w:rsid w:val="00135575"/>
    <w:rsid w:val="00135D49"/>
    <w:rsid w:val="00135DEF"/>
    <w:rsid w:val="001373F2"/>
    <w:rsid w:val="0013748A"/>
    <w:rsid w:val="0013783B"/>
    <w:rsid w:val="00137C4D"/>
    <w:rsid w:val="001400FE"/>
    <w:rsid w:val="001408FE"/>
    <w:rsid w:val="00141077"/>
    <w:rsid w:val="00141CDC"/>
    <w:rsid w:val="00141E20"/>
    <w:rsid w:val="001421CD"/>
    <w:rsid w:val="00142B91"/>
    <w:rsid w:val="00142DE5"/>
    <w:rsid w:val="00142FFE"/>
    <w:rsid w:val="0014315C"/>
    <w:rsid w:val="00143B27"/>
    <w:rsid w:val="00144251"/>
    <w:rsid w:val="001446C5"/>
    <w:rsid w:val="0014476D"/>
    <w:rsid w:val="00144AB0"/>
    <w:rsid w:val="001466A9"/>
    <w:rsid w:val="001467A4"/>
    <w:rsid w:val="00146ABA"/>
    <w:rsid w:val="001478D5"/>
    <w:rsid w:val="00147D40"/>
    <w:rsid w:val="00147D89"/>
    <w:rsid w:val="00147F02"/>
    <w:rsid w:val="00150848"/>
    <w:rsid w:val="00150E2E"/>
    <w:rsid w:val="00151A1A"/>
    <w:rsid w:val="0015261D"/>
    <w:rsid w:val="00152B2C"/>
    <w:rsid w:val="00153A66"/>
    <w:rsid w:val="00153B9B"/>
    <w:rsid w:val="00154152"/>
    <w:rsid w:val="00154830"/>
    <w:rsid w:val="00154956"/>
    <w:rsid w:val="00155517"/>
    <w:rsid w:val="001555C0"/>
    <w:rsid w:val="0015578A"/>
    <w:rsid w:val="00155979"/>
    <w:rsid w:val="00155980"/>
    <w:rsid w:val="00155A71"/>
    <w:rsid w:val="00155DAB"/>
    <w:rsid w:val="001560E3"/>
    <w:rsid w:val="00156AB0"/>
    <w:rsid w:val="00156AC1"/>
    <w:rsid w:val="00156D52"/>
    <w:rsid w:val="00156EC0"/>
    <w:rsid w:val="00157D12"/>
    <w:rsid w:val="00157EF4"/>
    <w:rsid w:val="001601D2"/>
    <w:rsid w:val="0016156A"/>
    <w:rsid w:val="00161F28"/>
    <w:rsid w:val="00162468"/>
    <w:rsid w:val="00162D1D"/>
    <w:rsid w:val="001635EF"/>
    <w:rsid w:val="00163BEE"/>
    <w:rsid w:val="00163F47"/>
    <w:rsid w:val="00164536"/>
    <w:rsid w:val="00164781"/>
    <w:rsid w:val="00164811"/>
    <w:rsid w:val="00164FE8"/>
    <w:rsid w:val="00166B19"/>
    <w:rsid w:val="00166B40"/>
    <w:rsid w:val="00166DD6"/>
    <w:rsid w:val="0016759F"/>
    <w:rsid w:val="00167B13"/>
    <w:rsid w:val="001703A9"/>
    <w:rsid w:val="0017051F"/>
    <w:rsid w:val="0017062D"/>
    <w:rsid w:val="001710E5"/>
    <w:rsid w:val="00171386"/>
    <w:rsid w:val="0017142C"/>
    <w:rsid w:val="001715E5"/>
    <w:rsid w:val="001716DF"/>
    <w:rsid w:val="001718EC"/>
    <w:rsid w:val="00171AAE"/>
    <w:rsid w:val="00171EEA"/>
    <w:rsid w:val="001727C7"/>
    <w:rsid w:val="00172A9C"/>
    <w:rsid w:val="0017314C"/>
    <w:rsid w:val="00173213"/>
    <w:rsid w:val="001735FC"/>
    <w:rsid w:val="001745A5"/>
    <w:rsid w:val="00174CA0"/>
    <w:rsid w:val="0017556D"/>
    <w:rsid w:val="0017566D"/>
    <w:rsid w:val="00175986"/>
    <w:rsid w:val="001759A0"/>
    <w:rsid w:val="00175B11"/>
    <w:rsid w:val="00175B6E"/>
    <w:rsid w:val="00176192"/>
    <w:rsid w:val="001769F1"/>
    <w:rsid w:val="00177329"/>
    <w:rsid w:val="00177679"/>
    <w:rsid w:val="00177DF7"/>
    <w:rsid w:val="0018058C"/>
    <w:rsid w:val="00180E2B"/>
    <w:rsid w:val="00181ADF"/>
    <w:rsid w:val="00181E1C"/>
    <w:rsid w:val="00181EDE"/>
    <w:rsid w:val="00181FA1"/>
    <w:rsid w:val="00182312"/>
    <w:rsid w:val="00182893"/>
    <w:rsid w:val="00183C5A"/>
    <w:rsid w:val="00184048"/>
    <w:rsid w:val="0018494C"/>
    <w:rsid w:val="00184A60"/>
    <w:rsid w:val="00184EE8"/>
    <w:rsid w:val="001856B5"/>
    <w:rsid w:val="001859EC"/>
    <w:rsid w:val="00185CE9"/>
    <w:rsid w:val="00186581"/>
    <w:rsid w:val="001865CD"/>
    <w:rsid w:val="001872AF"/>
    <w:rsid w:val="00187377"/>
    <w:rsid w:val="00187386"/>
    <w:rsid w:val="00190118"/>
    <w:rsid w:val="00190688"/>
    <w:rsid w:val="00190C20"/>
    <w:rsid w:val="00190DC6"/>
    <w:rsid w:val="00191C98"/>
    <w:rsid w:val="001921A5"/>
    <w:rsid w:val="001925C6"/>
    <w:rsid w:val="00192619"/>
    <w:rsid w:val="00192E86"/>
    <w:rsid w:val="00193BE4"/>
    <w:rsid w:val="001942A0"/>
    <w:rsid w:val="00194382"/>
    <w:rsid w:val="0019446F"/>
    <w:rsid w:val="00194556"/>
    <w:rsid w:val="00194C72"/>
    <w:rsid w:val="00195A8D"/>
    <w:rsid w:val="00195DDC"/>
    <w:rsid w:val="00195ECA"/>
    <w:rsid w:val="00196A43"/>
    <w:rsid w:val="00197456"/>
    <w:rsid w:val="00197CFA"/>
    <w:rsid w:val="001A0229"/>
    <w:rsid w:val="001A04F5"/>
    <w:rsid w:val="001A0984"/>
    <w:rsid w:val="001A0A83"/>
    <w:rsid w:val="001A0C4C"/>
    <w:rsid w:val="001A0F2E"/>
    <w:rsid w:val="001A111E"/>
    <w:rsid w:val="001A1980"/>
    <w:rsid w:val="001A23FF"/>
    <w:rsid w:val="001A26E2"/>
    <w:rsid w:val="001A2934"/>
    <w:rsid w:val="001A36B4"/>
    <w:rsid w:val="001A36FA"/>
    <w:rsid w:val="001A4833"/>
    <w:rsid w:val="001A4AFF"/>
    <w:rsid w:val="001A5893"/>
    <w:rsid w:val="001A609B"/>
    <w:rsid w:val="001A60AF"/>
    <w:rsid w:val="001A646D"/>
    <w:rsid w:val="001A6807"/>
    <w:rsid w:val="001A693F"/>
    <w:rsid w:val="001A6DE8"/>
    <w:rsid w:val="001A7801"/>
    <w:rsid w:val="001A7C85"/>
    <w:rsid w:val="001A7EB1"/>
    <w:rsid w:val="001A7FCB"/>
    <w:rsid w:val="001B01C3"/>
    <w:rsid w:val="001B02EA"/>
    <w:rsid w:val="001B05C5"/>
    <w:rsid w:val="001B093C"/>
    <w:rsid w:val="001B0A01"/>
    <w:rsid w:val="001B11EA"/>
    <w:rsid w:val="001B186D"/>
    <w:rsid w:val="001B212D"/>
    <w:rsid w:val="001B25C4"/>
    <w:rsid w:val="001B35B9"/>
    <w:rsid w:val="001B4B2D"/>
    <w:rsid w:val="001B4D44"/>
    <w:rsid w:val="001B4DEF"/>
    <w:rsid w:val="001B53A1"/>
    <w:rsid w:val="001B5E73"/>
    <w:rsid w:val="001B6738"/>
    <w:rsid w:val="001B7037"/>
    <w:rsid w:val="001B7654"/>
    <w:rsid w:val="001B7859"/>
    <w:rsid w:val="001B79D5"/>
    <w:rsid w:val="001C0831"/>
    <w:rsid w:val="001C09DC"/>
    <w:rsid w:val="001C0D86"/>
    <w:rsid w:val="001C1912"/>
    <w:rsid w:val="001C1A8D"/>
    <w:rsid w:val="001C1D45"/>
    <w:rsid w:val="001C27B4"/>
    <w:rsid w:val="001C292F"/>
    <w:rsid w:val="001C30C2"/>
    <w:rsid w:val="001C3333"/>
    <w:rsid w:val="001C38E1"/>
    <w:rsid w:val="001C3BED"/>
    <w:rsid w:val="001C4112"/>
    <w:rsid w:val="001C41FB"/>
    <w:rsid w:val="001C44DB"/>
    <w:rsid w:val="001C465B"/>
    <w:rsid w:val="001C4B16"/>
    <w:rsid w:val="001C4B8D"/>
    <w:rsid w:val="001C552B"/>
    <w:rsid w:val="001C578F"/>
    <w:rsid w:val="001C5A24"/>
    <w:rsid w:val="001C5E95"/>
    <w:rsid w:val="001C62B1"/>
    <w:rsid w:val="001C6925"/>
    <w:rsid w:val="001C7565"/>
    <w:rsid w:val="001C75CC"/>
    <w:rsid w:val="001C7A02"/>
    <w:rsid w:val="001D04BB"/>
    <w:rsid w:val="001D0CAC"/>
    <w:rsid w:val="001D0DFB"/>
    <w:rsid w:val="001D0E0E"/>
    <w:rsid w:val="001D1304"/>
    <w:rsid w:val="001D13C6"/>
    <w:rsid w:val="001D1C3F"/>
    <w:rsid w:val="001D1E27"/>
    <w:rsid w:val="001D2538"/>
    <w:rsid w:val="001D2A77"/>
    <w:rsid w:val="001D2BF0"/>
    <w:rsid w:val="001D3767"/>
    <w:rsid w:val="001D4037"/>
    <w:rsid w:val="001D4277"/>
    <w:rsid w:val="001D4595"/>
    <w:rsid w:val="001D49CB"/>
    <w:rsid w:val="001D4EB7"/>
    <w:rsid w:val="001D5A90"/>
    <w:rsid w:val="001D5CA5"/>
    <w:rsid w:val="001D66AC"/>
    <w:rsid w:val="001D7157"/>
    <w:rsid w:val="001D73B2"/>
    <w:rsid w:val="001D74B8"/>
    <w:rsid w:val="001D752B"/>
    <w:rsid w:val="001D789C"/>
    <w:rsid w:val="001E0543"/>
    <w:rsid w:val="001E058F"/>
    <w:rsid w:val="001E0C10"/>
    <w:rsid w:val="001E0C7C"/>
    <w:rsid w:val="001E1250"/>
    <w:rsid w:val="001E13F3"/>
    <w:rsid w:val="001E14C5"/>
    <w:rsid w:val="001E1832"/>
    <w:rsid w:val="001E26BE"/>
    <w:rsid w:val="001E29AB"/>
    <w:rsid w:val="001E2A34"/>
    <w:rsid w:val="001E2BB1"/>
    <w:rsid w:val="001E33B6"/>
    <w:rsid w:val="001E33D4"/>
    <w:rsid w:val="001E3619"/>
    <w:rsid w:val="001E3998"/>
    <w:rsid w:val="001E3B6A"/>
    <w:rsid w:val="001E400A"/>
    <w:rsid w:val="001E4529"/>
    <w:rsid w:val="001E5331"/>
    <w:rsid w:val="001E5691"/>
    <w:rsid w:val="001E56C0"/>
    <w:rsid w:val="001E578D"/>
    <w:rsid w:val="001E5DE7"/>
    <w:rsid w:val="001E60A8"/>
    <w:rsid w:val="001E62F9"/>
    <w:rsid w:val="001E65F7"/>
    <w:rsid w:val="001E700D"/>
    <w:rsid w:val="001E71F4"/>
    <w:rsid w:val="001F0042"/>
    <w:rsid w:val="001F0854"/>
    <w:rsid w:val="001F0D5F"/>
    <w:rsid w:val="001F1B47"/>
    <w:rsid w:val="001F22B5"/>
    <w:rsid w:val="001F26C6"/>
    <w:rsid w:val="001F2BA7"/>
    <w:rsid w:val="001F2FF5"/>
    <w:rsid w:val="001F30B5"/>
    <w:rsid w:val="001F36BF"/>
    <w:rsid w:val="001F3A00"/>
    <w:rsid w:val="001F47A0"/>
    <w:rsid w:val="001F5464"/>
    <w:rsid w:val="001F59F9"/>
    <w:rsid w:val="001F5E30"/>
    <w:rsid w:val="001F77B0"/>
    <w:rsid w:val="00200402"/>
    <w:rsid w:val="002006EA"/>
    <w:rsid w:val="00200BCA"/>
    <w:rsid w:val="00200C69"/>
    <w:rsid w:val="00201B39"/>
    <w:rsid w:val="00201B3D"/>
    <w:rsid w:val="00202386"/>
    <w:rsid w:val="00202BF2"/>
    <w:rsid w:val="00202C93"/>
    <w:rsid w:val="00203275"/>
    <w:rsid w:val="00203362"/>
    <w:rsid w:val="002033F1"/>
    <w:rsid w:val="0020432F"/>
    <w:rsid w:val="0020467B"/>
    <w:rsid w:val="00204D78"/>
    <w:rsid w:val="00205127"/>
    <w:rsid w:val="00205FAF"/>
    <w:rsid w:val="002060C7"/>
    <w:rsid w:val="00206418"/>
    <w:rsid w:val="00206812"/>
    <w:rsid w:val="00206FDC"/>
    <w:rsid w:val="002072EA"/>
    <w:rsid w:val="002077F8"/>
    <w:rsid w:val="00207A1F"/>
    <w:rsid w:val="002102D8"/>
    <w:rsid w:val="00210CED"/>
    <w:rsid w:val="00210D7B"/>
    <w:rsid w:val="00210E6D"/>
    <w:rsid w:val="002113BB"/>
    <w:rsid w:val="002118D4"/>
    <w:rsid w:val="00211E42"/>
    <w:rsid w:val="00213937"/>
    <w:rsid w:val="00214671"/>
    <w:rsid w:val="002147F7"/>
    <w:rsid w:val="00214E8D"/>
    <w:rsid w:val="00214FE2"/>
    <w:rsid w:val="0021570A"/>
    <w:rsid w:val="00215880"/>
    <w:rsid w:val="002159AD"/>
    <w:rsid w:val="00215C73"/>
    <w:rsid w:val="00216729"/>
    <w:rsid w:val="00216D00"/>
    <w:rsid w:val="00216F2E"/>
    <w:rsid w:val="002170A3"/>
    <w:rsid w:val="00217639"/>
    <w:rsid w:val="0021778D"/>
    <w:rsid w:val="0022020C"/>
    <w:rsid w:val="0022074E"/>
    <w:rsid w:val="002210A6"/>
    <w:rsid w:val="0022183E"/>
    <w:rsid w:val="002218FF"/>
    <w:rsid w:val="00221E74"/>
    <w:rsid w:val="00221F30"/>
    <w:rsid w:val="002220E8"/>
    <w:rsid w:val="00222AB7"/>
    <w:rsid w:val="00222C01"/>
    <w:rsid w:val="002235A4"/>
    <w:rsid w:val="002235F8"/>
    <w:rsid w:val="002237E3"/>
    <w:rsid w:val="00223AB7"/>
    <w:rsid w:val="00223C86"/>
    <w:rsid w:val="0022400B"/>
    <w:rsid w:val="00224C27"/>
    <w:rsid w:val="002250B8"/>
    <w:rsid w:val="00225125"/>
    <w:rsid w:val="00225674"/>
    <w:rsid w:val="00225EEE"/>
    <w:rsid w:val="00226186"/>
    <w:rsid w:val="0022645C"/>
    <w:rsid w:val="00226CF0"/>
    <w:rsid w:val="00227BE5"/>
    <w:rsid w:val="00227CA1"/>
    <w:rsid w:val="002302F9"/>
    <w:rsid w:val="00230935"/>
    <w:rsid w:val="00230E15"/>
    <w:rsid w:val="00230F3C"/>
    <w:rsid w:val="00230F8B"/>
    <w:rsid w:val="00231D68"/>
    <w:rsid w:val="00232211"/>
    <w:rsid w:val="00232D94"/>
    <w:rsid w:val="002338C2"/>
    <w:rsid w:val="002338E6"/>
    <w:rsid w:val="00233C4D"/>
    <w:rsid w:val="00235317"/>
    <w:rsid w:val="00235565"/>
    <w:rsid w:val="0023567C"/>
    <w:rsid w:val="00236001"/>
    <w:rsid w:val="0023603B"/>
    <w:rsid w:val="00236678"/>
    <w:rsid w:val="00237005"/>
    <w:rsid w:val="00237071"/>
    <w:rsid w:val="00237435"/>
    <w:rsid w:val="002375B3"/>
    <w:rsid w:val="00237F17"/>
    <w:rsid w:val="00240619"/>
    <w:rsid w:val="00240661"/>
    <w:rsid w:val="00240DEE"/>
    <w:rsid w:val="0024128B"/>
    <w:rsid w:val="002415FC"/>
    <w:rsid w:val="0024215D"/>
    <w:rsid w:val="0024221F"/>
    <w:rsid w:val="00242FBB"/>
    <w:rsid w:val="00243201"/>
    <w:rsid w:val="00243401"/>
    <w:rsid w:val="00244FE1"/>
    <w:rsid w:val="00245123"/>
    <w:rsid w:val="0024584D"/>
    <w:rsid w:val="00245BCA"/>
    <w:rsid w:val="00246161"/>
    <w:rsid w:val="00246A37"/>
    <w:rsid w:val="00246B85"/>
    <w:rsid w:val="00246D37"/>
    <w:rsid w:val="00246D7E"/>
    <w:rsid w:val="00247183"/>
    <w:rsid w:val="002478F3"/>
    <w:rsid w:val="0025012D"/>
    <w:rsid w:val="00250326"/>
    <w:rsid w:val="00250FC2"/>
    <w:rsid w:val="002511AE"/>
    <w:rsid w:val="002511CA"/>
    <w:rsid w:val="0025169B"/>
    <w:rsid w:val="00251712"/>
    <w:rsid w:val="002520D4"/>
    <w:rsid w:val="0025273E"/>
    <w:rsid w:val="002528D9"/>
    <w:rsid w:val="002529F6"/>
    <w:rsid w:val="00252D16"/>
    <w:rsid w:val="00252EBC"/>
    <w:rsid w:val="00253D2A"/>
    <w:rsid w:val="00254132"/>
    <w:rsid w:val="00254560"/>
    <w:rsid w:val="00255840"/>
    <w:rsid w:val="00255B93"/>
    <w:rsid w:val="00255DF0"/>
    <w:rsid w:val="00255F50"/>
    <w:rsid w:val="00256D94"/>
    <w:rsid w:val="00256FF3"/>
    <w:rsid w:val="0025701B"/>
    <w:rsid w:val="0025794E"/>
    <w:rsid w:val="00257E0B"/>
    <w:rsid w:val="00260757"/>
    <w:rsid w:val="002607AA"/>
    <w:rsid w:val="00260ADA"/>
    <w:rsid w:val="00262AFF"/>
    <w:rsid w:val="00263138"/>
    <w:rsid w:val="002632A6"/>
    <w:rsid w:val="00263393"/>
    <w:rsid w:val="00263464"/>
    <w:rsid w:val="0026374A"/>
    <w:rsid w:val="002639FC"/>
    <w:rsid w:val="00263DDB"/>
    <w:rsid w:val="002642DE"/>
    <w:rsid w:val="0026488D"/>
    <w:rsid w:val="0026518A"/>
    <w:rsid w:val="00265237"/>
    <w:rsid w:val="002655BB"/>
    <w:rsid w:val="00265952"/>
    <w:rsid w:val="00266963"/>
    <w:rsid w:val="00266A3B"/>
    <w:rsid w:val="00267092"/>
    <w:rsid w:val="002674A0"/>
    <w:rsid w:val="002676FD"/>
    <w:rsid w:val="00270081"/>
    <w:rsid w:val="00270A16"/>
    <w:rsid w:val="002714F4"/>
    <w:rsid w:val="002718CD"/>
    <w:rsid w:val="00271FC3"/>
    <w:rsid w:val="00272417"/>
    <w:rsid w:val="00272D5C"/>
    <w:rsid w:val="00273D0D"/>
    <w:rsid w:val="002742EB"/>
    <w:rsid w:val="0027446D"/>
    <w:rsid w:val="002745B2"/>
    <w:rsid w:val="00274E47"/>
    <w:rsid w:val="00275205"/>
    <w:rsid w:val="00275379"/>
    <w:rsid w:val="00275590"/>
    <w:rsid w:val="002756F1"/>
    <w:rsid w:val="002759ED"/>
    <w:rsid w:val="00275C8A"/>
    <w:rsid w:val="00275EA2"/>
    <w:rsid w:val="00276DBC"/>
    <w:rsid w:val="00277036"/>
    <w:rsid w:val="00277D2D"/>
    <w:rsid w:val="00280D2A"/>
    <w:rsid w:val="00280D76"/>
    <w:rsid w:val="00281DA2"/>
    <w:rsid w:val="002825F9"/>
    <w:rsid w:val="00282F56"/>
    <w:rsid w:val="00283DC5"/>
    <w:rsid w:val="00283E9D"/>
    <w:rsid w:val="002840C4"/>
    <w:rsid w:val="00284537"/>
    <w:rsid w:val="002848B7"/>
    <w:rsid w:val="00284904"/>
    <w:rsid w:val="002849F9"/>
    <w:rsid w:val="00284A40"/>
    <w:rsid w:val="002854BF"/>
    <w:rsid w:val="002854D7"/>
    <w:rsid w:val="0028627C"/>
    <w:rsid w:val="00286666"/>
    <w:rsid w:val="002869E1"/>
    <w:rsid w:val="00286BDF"/>
    <w:rsid w:val="00287660"/>
    <w:rsid w:val="002879DD"/>
    <w:rsid w:val="002906CC"/>
    <w:rsid w:val="0029079D"/>
    <w:rsid w:val="0029081A"/>
    <w:rsid w:val="00290843"/>
    <w:rsid w:val="00290E34"/>
    <w:rsid w:val="00291301"/>
    <w:rsid w:val="002919BD"/>
    <w:rsid w:val="002921D2"/>
    <w:rsid w:val="00292A92"/>
    <w:rsid w:val="00292B8A"/>
    <w:rsid w:val="0029306C"/>
    <w:rsid w:val="00293604"/>
    <w:rsid w:val="0029502C"/>
    <w:rsid w:val="002951AF"/>
    <w:rsid w:val="0029523B"/>
    <w:rsid w:val="002955BD"/>
    <w:rsid w:val="00295DFC"/>
    <w:rsid w:val="00295EA1"/>
    <w:rsid w:val="002962B0"/>
    <w:rsid w:val="00296415"/>
    <w:rsid w:val="00296668"/>
    <w:rsid w:val="002972DD"/>
    <w:rsid w:val="00297924"/>
    <w:rsid w:val="002A020C"/>
    <w:rsid w:val="002A022E"/>
    <w:rsid w:val="002A0891"/>
    <w:rsid w:val="002A0EAF"/>
    <w:rsid w:val="002A1230"/>
    <w:rsid w:val="002A15F8"/>
    <w:rsid w:val="002A172B"/>
    <w:rsid w:val="002A1912"/>
    <w:rsid w:val="002A1C86"/>
    <w:rsid w:val="002A1ED6"/>
    <w:rsid w:val="002A2019"/>
    <w:rsid w:val="002A211B"/>
    <w:rsid w:val="002A27C9"/>
    <w:rsid w:val="002A2837"/>
    <w:rsid w:val="002A32F2"/>
    <w:rsid w:val="002A3B2C"/>
    <w:rsid w:val="002A3FA1"/>
    <w:rsid w:val="002A437C"/>
    <w:rsid w:val="002A4469"/>
    <w:rsid w:val="002A4918"/>
    <w:rsid w:val="002A4B89"/>
    <w:rsid w:val="002A4C2D"/>
    <w:rsid w:val="002A51DC"/>
    <w:rsid w:val="002A570A"/>
    <w:rsid w:val="002A57A2"/>
    <w:rsid w:val="002A5F6C"/>
    <w:rsid w:val="002A60DC"/>
    <w:rsid w:val="002A6839"/>
    <w:rsid w:val="002A688E"/>
    <w:rsid w:val="002A69EE"/>
    <w:rsid w:val="002A6D9F"/>
    <w:rsid w:val="002A740B"/>
    <w:rsid w:val="002A76C5"/>
    <w:rsid w:val="002A77DE"/>
    <w:rsid w:val="002B09E4"/>
    <w:rsid w:val="002B11E5"/>
    <w:rsid w:val="002B13F8"/>
    <w:rsid w:val="002B22FE"/>
    <w:rsid w:val="002B2DB7"/>
    <w:rsid w:val="002B3ABF"/>
    <w:rsid w:val="002B3B93"/>
    <w:rsid w:val="002B3FCD"/>
    <w:rsid w:val="002B4609"/>
    <w:rsid w:val="002B4A5C"/>
    <w:rsid w:val="002B4C52"/>
    <w:rsid w:val="002B4EF4"/>
    <w:rsid w:val="002B535C"/>
    <w:rsid w:val="002B54B9"/>
    <w:rsid w:val="002B6F22"/>
    <w:rsid w:val="002C0184"/>
    <w:rsid w:val="002C048B"/>
    <w:rsid w:val="002C0BA6"/>
    <w:rsid w:val="002C0D34"/>
    <w:rsid w:val="002C15A9"/>
    <w:rsid w:val="002C1651"/>
    <w:rsid w:val="002C26C2"/>
    <w:rsid w:val="002C272F"/>
    <w:rsid w:val="002C282D"/>
    <w:rsid w:val="002C318C"/>
    <w:rsid w:val="002C3212"/>
    <w:rsid w:val="002C4036"/>
    <w:rsid w:val="002C405C"/>
    <w:rsid w:val="002C4394"/>
    <w:rsid w:val="002C46BE"/>
    <w:rsid w:val="002C472F"/>
    <w:rsid w:val="002C4CA2"/>
    <w:rsid w:val="002C514A"/>
    <w:rsid w:val="002C58A6"/>
    <w:rsid w:val="002C5924"/>
    <w:rsid w:val="002C59D6"/>
    <w:rsid w:val="002C5CE1"/>
    <w:rsid w:val="002C6101"/>
    <w:rsid w:val="002C61E3"/>
    <w:rsid w:val="002C62A2"/>
    <w:rsid w:val="002C66C9"/>
    <w:rsid w:val="002C6BA5"/>
    <w:rsid w:val="002D065D"/>
    <w:rsid w:val="002D0FE2"/>
    <w:rsid w:val="002D15AF"/>
    <w:rsid w:val="002D2220"/>
    <w:rsid w:val="002D2C07"/>
    <w:rsid w:val="002D2FE8"/>
    <w:rsid w:val="002D2FF2"/>
    <w:rsid w:val="002D31FA"/>
    <w:rsid w:val="002D343F"/>
    <w:rsid w:val="002D3783"/>
    <w:rsid w:val="002D37D7"/>
    <w:rsid w:val="002D3A6D"/>
    <w:rsid w:val="002D3B1C"/>
    <w:rsid w:val="002D3C2E"/>
    <w:rsid w:val="002D3CAB"/>
    <w:rsid w:val="002D4447"/>
    <w:rsid w:val="002D4891"/>
    <w:rsid w:val="002D5CFB"/>
    <w:rsid w:val="002D5ECA"/>
    <w:rsid w:val="002D63DA"/>
    <w:rsid w:val="002D656F"/>
    <w:rsid w:val="002D668B"/>
    <w:rsid w:val="002D68D7"/>
    <w:rsid w:val="002D7C55"/>
    <w:rsid w:val="002E0F32"/>
    <w:rsid w:val="002E1BED"/>
    <w:rsid w:val="002E1E01"/>
    <w:rsid w:val="002E27BE"/>
    <w:rsid w:val="002E2F19"/>
    <w:rsid w:val="002E32B4"/>
    <w:rsid w:val="002E357E"/>
    <w:rsid w:val="002E3C33"/>
    <w:rsid w:val="002E40AB"/>
    <w:rsid w:val="002E43AD"/>
    <w:rsid w:val="002E476B"/>
    <w:rsid w:val="002E4C01"/>
    <w:rsid w:val="002E4D5E"/>
    <w:rsid w:val="002E520D"/>
    <w:rsid w:val="002E555D"/>
    <w:rsid w:val="002E595E"/>
    <w:rsid w:val="002E6014"/>
    <w:rsid w:val="002E673D"/>
    <w:rsid w:val="002E6D4A"/>
    <w:rsid w:val="002E6D70"/>
    <w:rsid w:val="002E6E8A"/>
    <w:rsid w:val="002E7125"/>
    <w:rsid w:val="002E7402"/>
    <w:rsid w:val="002E7B7F"/>
    <w:rsid w:val="002E7D9D"/>
    <w:rsid w:val="002F0B68"/>
    <w:rsid w:val="002F0BD0"/>
    <w:rsid w:val="002F114E"/>
    <w:rsid w:val="002F11EB"/>
    <w:rsid w:val="002F1ACC"/>
    <w:rsid w:val="002F1DB8"/>
    <w:rsid w:val="002F1EDB"/>
    <w:rsid w:val="002F2350"/>
    <w:rsid w:val="002F2798"/>
    <w:rsid w:val="002F2C0B"/>
    <w:rsid w:val="002F2CBB"/>
    <w:rsid w:val="002F2D33"/>
    <w:rsid w:val="002F3E6D"/>
    <w:rsid w:val="002F43B7"/>
    <w:rsid w:val="002F46F9"/>
    <w:rsid w:val="002F4CDD"/>
    <w:rsid w:val="002F4D84"/>
    <w:rsid w:val="002F4DCC"/>
    <w:rsid w:val="002F59C8"/>
    <w:rsid w:val="002F5BCC"/>
    <w:rsid w:val="002F6219"/>
    <w:rsid w:val="002F65C9"/>
    <w:rsid w:val="002F6E49"/>
    <w:rsid w:val="002F734A"/>
    <w:rsid w:val="002F73A1"/>
    <w:rsid w:val="002F73A6"/>
    <w:rsid w:val="002F7976"/>
    <w:rsid w:val="002F79AC"/>
    <w:rsid w:val="002F7C2C"/>
    <w:rsid w:val="0030072C"/>
    <w:rsid w:val="00300F1A"/>
    <w:rsid w:val="0030120B"/>
    <w:rsid w:val="0030141D"/>
    <w:rsid w:val="00301F2C"/>
    <w:rsid w:val="00302798"/>
    <w:rsid w:val="003032C8"/>
    <w:rsid w:val="00303423"/>
    <w:rsid w:val="00303481"/>
    <w:rsid w:val="00303D2A"/>
    <w:rsid w:val="003040D0"/>
    <w:rsid w:val="0030425D"/>
    <w:rsid w:val="00304DE6"/>
    <w:rsid w:val="00306824"/>
    <w:rsid w:val="00306AA5"/>
    <w:rsid w:val="003070B8"/>
    <w:rsid w:val="003077C3"/>
    <w:rsid w:val="00307F2D"/>
    <w:rsid w:val="00310193"/>
    <w:rsid w:val="00310221"/>
    <w:rsid w:val="00310A42"/>
    <w:rsid w:val="003113D3"/>
    <w:rsid w:val="00311435"/>
    <w:rsid w:val="00311493"/>
    <w:rsid w:val="0031172D"/>
    <w:rsid w:val="0031174A"/>
    <w:rsid w:val="00311A17"/>
    <w:rsid w:val="00311A5F"/>
    <w:rsid w:val="00311DE9"/>
    <w:rsid w:val="00311E09"/>
    <w:rsid w:val="00312959"/>
    <w:rsid w:val="00312E7F"/>
    <w:rsid w:val="00312EE3"/>
    <w:rsid w:val="003140B1"/>
    <w:rsid w:val="00314195"/>
    <w:rsid w:val="003141DE"/>
    <w:rsid w:val="003146EB"/>
    <w:rsid w:val="003148EB"/>
    <w:rsid w:val="00314CA2"/>
    <w:rsid w:val="00316939"/>
    <w:rsid w:val="00317411"/>
    <w:rsid w:val="003174B5"/>
    <w:rsid w:val="00317605"/>
    <w:rsid w:val="003178DE"/>
    <w:rsid w:val="00320996"/>
    <w:rsid w:val="003218D2"/>
    <w:rsid w:val="00321C25"/>
    <w:rsid w:val="00321C92"/>
    <w:rsid w:val="003221A1"/>
    <w:rsid w:val="00322783"/>
    <w:rsid w:val="00322A21"/>
    <w:rsid w:val="00322FB3"/>
    <w:rsid w:val="003230A5"/>
    <w:rsid w:val="00323880"/>
    <w:rsid w:val="00323EC6"/>
    <w:rsid w:val="003240FE"/>
    <w:rsid w:val="003245FE"/>
    <w:rsid w:val="00324616"/>
    <w:rsid w:val="00324687"/>
    <w:rsid w:val="00324F0F"/>
    <w:rsid w:val="0032577E"/>
    <w:rsid w:val="0032596B"/>
    <w:rsid w:val="00325E05"/>
    <w:rsid w:val="0032656B"/>
    <w:rsid w:val="003266A4"/>
    <w:rsid w:val="003268D4"/>
    <w:rsid w:val="00326B2C"/>
    <w:rsid w:val="00326E4F"/>
    <w:rsid w:val="00327208"/>
    <w:rsid w:val="00327DFC"/>
    <w:rsid w:val="0033026A"/>
    <w:rsid w:val="00330AC6"/>
    <w:rsid w:val="00330E3C"/>
    <w:rsid w:val="00330EBB"/>
    <w:rsid w:val="00330F93"/>
    <w:rsid w:val="00331181"/>
    <w:rsid w:val="00331287"/>
    <w:rsid w:val="003314E5"/>
    <w:rsid w:val="003317F3"/>
    <w:rsid w:val="00331914"/>
    <w:rsid w:val="00331DC3"/>
    <w:rsid w:val="003326C2"/>
    <w:rsid w:val="00332789"/>
    <w:rsid w:val="00333479"/>
    <w:rsid w:val="0033383D"/>
    <w:rsid w:val="003342C5"/>
    <w:rsid w:val="00334483"/>
    <w:rsid w:val="00334F57"/>
    <w:rsid w:val="00335592"/>
    <w:rsid w:val="00335632"/>
    <w:rsid w:val="003361A2"/>
    <w:rsid w:val="00337A38"/>
    <w:rsid w:val="003403D0"/>
    <w:rsid w:val="003403F5"/>
    <w:rsid w:val="003404E3"/>
    <w:rsid w:val="00340BC7"/>
    <w:rsid w:val="00340D1D"/>
    <w:rsid w:val="00341193"/>
    <w:rsid w:val="00342337"/>
    <w:rsid w:val="003424FF"/>
    <w:rsid w:val="00342DCA"/>
    <w:rsid w:val="00343039"/>
    <w:rsid w:val="00343BB0"/>
    <w:rsid w:val="00343F0E"/>
    <w:rsid w:val="0034400C"/>
    <w:rsid w:val="003440B5"/>
    <w:rsid w:val="003444C4"/>
    <w:rsid w:val="00345434"/>
    <w:rsid w:val="00345905"/>
    <w:rsid w:val="00345E77"/>
    <w:rsid w:val="003467AC"/>
    <w:rsid w:val="0034729C"/>
    <w:rsid w:val="00347358"/>
    <w:rsid w:val="00347F53"/>
    <w:rsid w:val="003502D3"/>
    <w:rsid w:val="003503B4"/>
    <w:rsid w:val="003505A2"/>
    <w:rsid w:val="00351356"/>
    <w:rsid w:val="003513FB"/>
    <w:rsid w:val="00352551"/>
    <w:rsid w:val="003526AD"/>
    <w:rsid w:val="00352AD0"/>
    <w:rsid w:val="00352B08"/>
    <w:rsid w:val="00352DBA"/>
    <w:rsid w:val="00353165"/>
    <w:rsid w:val="0035468F"/>
    <w:rsid w:val="00355274"/>
    <w:rsid w:val="0035562C"/>
    <w:rsid w:val="0035597A"/>
    <w:rsid w:val="00355B4F"/>
    <w:rsid w:val="00355BC2"/>
    <w:rsid w:val="00356969"/>
    <w:rsid w:val="00356A2A"/>
    <w:rsid w:val="003600E4"/>
    <w:rsid w:val="00360AB5"/>
    <w:rsid w:val="0036113B"/>
    <w:rsid w:val="0036116E"/>
    <w:rsid w:val="0036150C"/>
    <w:rsid w:val="00361657"/>
    <w:rsid w:val="00362A23"/>
    <w:rsid w:val="00362B93"/>
    <w:rsid w:val="00362C32"/>
    <w:rsid w:val="003634FC"/>
    <w:rsid w:val="003637A3"/>
    <w:rsid w:val="00363AFF"/>
    <w:rsid w:val="00363D48"/>
    <w:rsid w:val="00363FDB"/>
    <w:rsid w:val="003644E6"/>
    <w:rsid w:val="00364ADD"/>
    <w:rsid w:val="00365073"/>
    <w:rsid w:val="00365472"/>
    <w:rsid w:val="00365509"/>
    <w:rsid w:val="00365B25"/>
    <w:rsid w:val="00366034"/>
    <w:rsid w:val="0036670D"/>
    <w:rsid w:val="003670ED"/>
    <w:rsid w:val="0036780C"/>
    <w:rsid w:val="00367EA8"/>
    <w:rsid w:val="003704AF"/>
    <w:rsid w:val="003706BB"/>
    <w:rsid w:val="00370BC4"/>
    <w:rsid w:val="00371C7A"/>
    <w:rsid w:val="003725EE"/>
    <w:rsid w:val="00372F3D"/>
    <w:rsid w:val="00373747"/>
    <w:rsid w:val="00373F4E"/>
    <w:rsid w:val="00374389"/>
    <w:rsid w:val="00374423"/>
    <w:rsid w:val="003751FE"/>
    <w:rsid w:val="00375B1F"/>
    <w:rsid w:val="0037618E"/>
    <w:rsid w:val="0037620F"/>
    <w:rsid w:val="0037630F"/>
    <w:rsid w:val="003763B4"/>
    <w:rsid w:val="00376E6C"/>
    <w:rsid w:val="00377B9A"/>
    <w:rsid w:val="00377D3A"/>
    <w:rsid w:val="00380088"/>
    <w:rsid w:val="00380AE2"/>
    <w:rsid w:val="00380CB5"/>
    <w:rsid w:val="00381104"/>
    <w:rsid w:val="00381E01"/>
    <w:rsid w:val="00382026"/>
    <w:rsid w:val="0038268E"/>
    <w:rsid w:val="00382F5E"/>
    <w:rsid w:val="003834CE"/>
    <w:rsid w:val="0038386F"/>
    <w:rsid w:val="00383FC4"/>
    <w:rsid w:val="0038419A"/>
    <w:rsid w:val="00384BF4"/>
    <w:rsid w:val="0038554D"/>
    <w:rsid w:val="0038595E"/>
    <w:rsid w:val="00385F42"/>
    <w:rsid w:val="0038604E"/>
    <w:rsid w:val="00386FFF"/>
    <w:rsid w:val="00387124"/>
    <w:rsid w:val="00387595"/>
    <w:rsid w:val="00387608"/>
    <w:rsid w:val="00387705"/>
    <w:rsid w:val="00390402"/>
    <w:rsid w:val="003905B5"/>
    <w:rsid w:val="0039081B"/>
    <w:rsid w:val="00390A69"/>
    <w:rsid w:val="00390CB9"/>
    <w:rsid w:val="00390DFB"/>
    <w:rsid w:val="00392533"/>
    <w:rsid w:val="00393308"/>
    <w:rsid w:val="0039377D"/>
    <w:rsid w:val="003938FB"/>
    <w:rsid w:val="0039414A"/>
    <w:rsid w:val="003947C1"/>
    <w:rsid w:val="00394A64"/>
    <w:rsid w:val="003956AF"/>
    <w:rsid w:val="00395935"/>
    <w:rsid w:val="00395C1C"/>
    <w:rsid w:val="00395DAF"/>
    <w:rsid w:val="00395EFE"/>
    <w:rsid w:val="003960E8"/>
    <w:rsid w:val="003965AC"/>
    <w:rsid w:val="0039678B"/>
    <w:rsid w:val="00397142"/>
    <w:rsid w:val="00397172"/>
    <w:rsid w:val="00397C1E"/>
    <w:rsid w:val="003A0013"/>
    <w:rsid w:val="003A04BC"/>
    <w:rsid w:val="003A16D1"/>
    <w:rsid w:val="003A2066"/>
    <w:rsid w:val="003A247F"/>
    <w:rsid w:val="003A253D"/>
    <w:rsid w:val="003A2A31"/>
    <w:rsid w:val="003A31F5"/>
    <w:rsid w:val="003A3575"/>
    <w:rsid w:val="003A3B25"/>
    <w:rsid w:val="003A4B11"/>
    <w:rsid w:val="003A4BC3"/>
    <w:rsid w:val="003A5D53"/>
    <w:rsid w:val="003A60D3"/>
    <w:rsid w:val="003A624D"/>
    <w:rsid w:val="003A719E"/>
    <w:rsid w:val="003A74C9"/>
    <w:rsid w:val="003A74D2"/>
    <w:rsid w:val="003A7AD2"/>
    <w:rsid w:val="003A7E96"/>
    <w:rsid w:val="003B04A6"/>
    <w:rsid w:val="003B0F33"/>
    <w:rsid w:val="003B1649"/>
    <w:rsid w:val="003B1B9F"/>
    <w:rsid w:val="003B2290"/>
    <w:rsid w:val="003B237B"/>
    <w:rsid w:val="003B31A4"/>
    <w:rsid w:val="003B385C"/>
    <w:rsid w:val="003B3AF6"/>
    <w:rsid w:val="003B3B88"/>
    <w:rsid w:val="003B54DC"/>
    <w:rsid w:val="003B55AD"/>
    <w:rsid w:val="003B5AD6"/>
    <w:rsid w:val="003B65F0"/>
    <w:rsid w:val="003B65F6"/>
    <w:rsid w:val="003B6A73"/>
    <w:rsid w:val="003B7144"/>
    <w:rsid w:val="003B7309"/>
    <w:rsid w:val="003B781E"/>
    <w:rsid w:val="003B7998"/>
    <w:rsid w:val="003B7BF5"/>
    <w:rsid w:val="003C02F6"/>
    <w:rsid w:val="003C0345"/>
    <w:rsid w:val="003C0DE7"/>
    <w:rsid w:val="003C13EB"/>
    <w:rsid w:val="003C1985"/>
    <w:rsid w:val="003C1AA1"/>
    <w:rsid w:val="003C1CF4"/>
    <w:rsid w:val="003C1D0E"/>
    <w:rsid w:val="003C1FBB"/>
    <w:rsid w:val="003C2143"/>
    <w:rsid w:val="003C2B75"/>
    <w:rsid w:val="003C3BEC"/>
    <w:rsid w:val="003C4D62"/>
    <w:rsid w:val="003C530B"/>
    <w:rsid w:val="003C5702"/>
    <w:rsid w:val="003C5ECF"/>
    <w:rsid w:val="003C6233"/>
    <w:rsid w:val="003C72DA"/>
    <w:rsid w:val="003C77BC"/>
    <w:rsid w:val="003C79E0"/>
    <w:rsid w:val="003C7A56"/>
    <w:rsid w:val="003D0169"/>
    <w:rsid w:val="003D068F"/>
    <w:rsid w:val="003D0847"/>
    <w:rsid w:val="003D0888"/>
    <w:rsid w:val="003D0C6D"/>
    <w:rsid w:val="003D1159"/>
    <w:rsid w:val="003D13EB"/>
    <w:rsid w:val="003D181F"/>
    <w:rsid w:val="003D1963"/>
    <w:rsid w:val="003D2078"/>
    <w:rsid w:val="003D226D"/>
    <w:rsid w:val="003D2382"/>
    <w:rsid w:val="003D268D"/>
    <w:rsid w:val="003D2963"/>
    <w:rsid w:val="003D2C25"/>
    <w:rsid w:val="003D42DF"/>
    <w:rsid w:val="003D4583"/>
    <w:rsid w:val="003D5094"/>
    <w:rsid w:val="003D5272"/>
    <w:rsid w:val="003D54EB"/>
    <w:rsid w:val="003D568C"/>
    <w:rsid w:val="003D5EDF"/>
    <w:rsid w:val="003D5F0A"/>
    <w:rsid w:val="003D639E"/>
    <w:rsid w:val="003D6797"/>
    <w:rsid w:val="003D68AF"/>
    <w:rsid w:val="003D6FD7"/>
    <w:rsid w:val="003D704F"/>
    <w:rsid w:val="003D71EF"/>
    <w:rsid w:val="003D720F"/>
    <w:rsid w:val="003D77EE"/>
    <w:rsid w:val="003E017F"/>
    <w:rsid w:val="003E0852"/>
    <w:rsid w:val="003E0906"/>
    <w:rsid w:val="003E098B"/>
    <w:rsid w:val="003E09F1"/>
    <w:rsid w:val="003E148D"/>
    <w:rsid w:val="003E17F8"/>
    <w:rsid w:val="003E2A48"/>
    <w:rsid w:val="003E2EFC"/>
    <w:rsid w:val="003E34DE"/>
    <w:rsid w:val="003E3791"/>
    <w:rsid w:val="003E3B1F"/>
    <w:rsid w:val="003E3C2C"/>
    <w:rsid w:val="003E452E"/>
    <w:rsid w:val="003E45D9"/>
    <w:rsid w:val="003E4DF6"/>
    <w:rsid w:val="003E5156"/>
    <w:rsid w:val="003E5AE2"/>
    <w:rsid w:val="003E605A"/>
    <w:rsid w:val="003E7037"/>
    <w:rsid w:val="003E7200"/>
    <w:rsid w:val="003E72F1"/>
    <w:rsid w:val="003E7BEB"/>
    <w:rsid w:val="003E7CDC"/>
    <w:rsid w:val="003E7FB4"/>
    <w:rsid w:val="003F0DD1"/>
    <w:rsid w:val="003F1083"/>
    <w:rsid w:val="003F150E"/>
    <w:rsid w:val="003F2002"/>
    <w:rsid w:val="003F244D"/>
    <w:rsid w:val="003F3091"/>
    <w:rsid w:val="003F3758"/>
    <w:rsid w:val="003F3FAF"/>
    <w:rsid w:val="003F42BB"/>
    <w:rsid w:val="003F42E9"/>
    <w:rsid w:val="003F4B07"/>
    <w:rsid w:val="003F4EC0"/>
    <w:rsid w:val="003F533A"/>
    <w:rsid w:val="003F55FE"/>
    <w:rsid w:val="003F5F00"/>
    <w:rsid w:val="003F5FBD"/>
    <w:rsid w:val="003F63BB"/>
    <w:rsid w:val="003F63F5"/>
    <w:rsid w:val="003F6A17"/>
    <w:rsid w:val="003F6C47"/>
    <w:rsid w:val="003F75A3"/>
    <w:rsid w:val="003F77F4"/>
    <w:rsid w:val="003F79CF"/>
    <w:rsid w:val="003F7F7D"/>
    <w:rsid w:val="0040025E"/>
    <w:rsid w:val="00400526"/>
    <w:rsid w:val="00400787"/>
    <w:rsid w:val="00401DF8"/>
    <w:rsid w:val="00402551"/>
    <w:rsid w:val="00402AC3"/>
    <w:rsid w:val="0040383F"/>
    <w:rsid w:val="0040385E"/>
    <w:rsid w:val="00403A7B"/>
    <w:rsid w:val="004043E4"/>
    <w:rsid w:val="00404F56"/>
    <w:rsid w:val="004051CD"/>
    <w:rsid w:val="00405889"/>
    <w:rsid w:val="00405B8E"/>
    <w:rsid w:val="004069F4"/>
    <w:rsid w:val="00406BD9"/>
    <w:rsid w:val="00407417"/>
    <w:rsid w:val="00407612"/>
    <w:rsid w:val="004079A2"/>
    <w:rsid w:val="004079AB"/>
    <w:rsid w:val="00407FDA"/>
    <w:rsid w:val="004101B7"/>
    <w:rsid w:val="004107FE"/>
    <w:rsid w:val="004114C8"/>
    <w:rsid w:val="004119D1"/>
    <w:rsid w:val="00411E77"/>
    <w:rsid w:val="004126AA"/>
    <w:rsid w:val="004133AC"/>
    <w:rsid w:val="00413A40"/>
    <w:rsid w:val="00413E5E"/>
    <w:rsid w:val="00414610"/>
    <w:rsid w:val="00414CC0"/>
    <w:rsid w:val="004153FB"/>
    <w:rsid w:val="0041541D"/>
    <w:rsid w:val="004154CF"/>
    <w:rsid w:val="00415CEF"/>
    <w:rsid w:val="00415DBF"/>
    <w:rsid w:val="00415EB7"/>
    <w:rsid w:val="00416E4F"/>
    <w:rsid w:val="00417819"/>
    <w:rsid w:val="00417878"/>
    <w:rsid w:val="0042066C"/>
    <w:rsid w:val="004209EC"/>
    <w:rsid w:val="00420DCF"/>
    <w:rsid w:val="00420EF6"/>
    <w:rsid w:val="0042113B"/>
    <w:rsid w:val="00421179"/>
    <w:rsid w:val="004211A1"/>
    <w:rsid w:val="004226D5"/>
    <w:rsid w:val="00422C8D"/>
    <w:rsid w:val="00423938"/>
    <w:rsid w:val="00424480"/>
    <w:rsid w:val="004248F2"/>
    <w:rsid w:val="00424A3E"/>
    <w:rsid w:val="0042519D"/>
    <w:rsid w:val="00425432"/>
    <w:rsid w:val="004263CC"/>
    <w:rsid w:val="004268AE"/>
    <w:rsid w:val="00426F27"/>
    <w:rsid w:val="004271D0"/>
    <w:rsid w:val="00427C66"/>
    <w:rsid w:val="00430075"/>
    <w:rsid w:val="004304A6"/>
    <w:rsid w:val="00430DA2"/>
    <w:rsid w:val="00430DDF"/>
    <w:rsid w:val="004313FC"/>
    <w:rsid w:val="0043169C"/>
    <w:rsid w:val="00431A59"/>
    <w:rsid w:val="00431D60"/>
    <w:rsid w:val="004321CB"/>
    <w:rsid w:val="0043270D"/>
    <w:rsid w:val="00433094"/>
    <w:rsid w:val="00433153"/>
    <w:rsid w:val="004338E9"/>
    <w:rsid w:val="00433A03"/>
    <w:rsid w:val="00433A2D"/>
    <w:rsid w:val="00433B4B"/>
    <w:rsid w:val="00433D42"/>
    <w:rsid w:val="00433E5A"/>
    <w:rsid w:val="00434608"/>
    <w:rsid w:val="00434FD2"/>
    <w:rsid w:val="00435417"/>
    <w:rsid w:val="00436EAA"/>
    <w:rsid w:val="00436F02"/>
    <w:rsid w:val="00437860"/>
    <w:rsid w:val="00437FEA"/>
    <w:rsid w:val="00440586"/>
    <w:rsid w:val="00440A88"/>
    <w:rsid w:val="00440B1E"/>
    <w:rsid w:val="004414E5"/>
    <w:rsid w:val="00441B43"/>
    <w:rsid w:val="0044298C"/>
    <w:rsid w:val="0044440F"/>
    <w:rsid w:val="00444610"/>
    <w:rsid w:val="00444BAD"/>
    <w:rsid w:val="00444CFC"/>
    <w:rsid w:val="00444D7F"/>
    <w:rsid w:val="00444DE4"/>
    <w:rsid w:val="00444F8B"/>
    <w:rsid w:val="00445069"/>
    <w:rsid w:val="004454A4"/>
    <w:rsid w:val="00445800"/>
    <w:rsid w:val="00445976"/>
    <w:rsid w:val="004464B6"/>
    <w:rsid w:val="00447683"/>
    <w:rsid w:val="00447DC8"/>
    <w:rsid w:val="00447E6C"/>
    <w:rsid w:val="00447F36"/>
    <w:rsid w:val="004501B2"/>
    <w:rsid w:val="004504D0"/>
    <w:rsid w:val="00450907"/>
    <w:rsid w:val="00450D8D"/>
    <w:rsid w:val="00451461"/>
    <w:rsid w:val="0045158F"/>
    <w:rsid w:val="00451C51"/>
    <w:rsid w:val="004524B0"/>
    <w:rsid w:val="00452B1D"/>
    <w:rsid w:val="00452E2E"/>
    <w:rsid w:val="00452EE9"/>
    <w:rsid w:val="004530CA"/>
    <w:rsid w:val="00453283"/>
    <w:rsid w:val="00453930"/>
    <w:rsid w:val="004539D3"/>
    <w:rsid w:val="00453BF0"/>
    <w:rsid w:val="00454EF8"/>
    <w:rsid w:val="00455E3E"/>
    <w:rsid w:val="00456254"/>
    <w:rsid w:val="0045680A"/>
    <w:rsid w:val="004578D4"/>
    <w:rsid w:val="00457C01"/>
    <w:rsid w:val="00460C25"/>
    <w:rsid w:val="00461281"/>
    <w:rsid w:val="0046193A"/>
    <w:rsid w:val="004624ED"/>
    <w:rsid w:val="004627A4"/>
    <w:rsid w:val="00462945"/>
    <w:rsid w:val="00462ADE"/>
    <w:rsid w:val="00462D3F"/>
    <w:rsid w:val="00463A8B"/>
    <w:rsid w:val="00464363"/>
    <w:rsid w:val="004643D2"/>
    <w:rsid w:val="0046460E"/>
    <w:rsid w:val="00464A1F"/>
    <w:rsid w:val="00464C02"/>
    <w:rsid w:val="00465014"/>
    <w:rsid w:val="00465024"/>
    <w:rsid w:val="004659C4"/>
    <w:rsid w:val="00465F2F"/>
    <w:rsid w:val="00465FA8"/>
    <w:rsid w:val="00466ABA"/>
    <w:rsid w:val="00466ABF"/>
    <w:rsid w:val="004672FD"/>
    <w:rsid w:val="00467730"/>
    <w:rsid w:val="004710E5"/>
    <w:rsid w:val="0047227B"/>
    <w:rsid w:val="004726B2"/>
    <w:rsid w:val="00472778"/>
    <w:rsid w:val="004727F2"/>
    <w:rsid w:val="00472836"/>
    <w:rsid w:val="00472D8D"/>
    <w:rsid w:val="00473D4A"/>
    <w:rsid w:val="00473F06"/>
    <w:rsid w:val="004740FA"/>
    <w:rsid w:val="00474C20"/>
    <w:rsid w:val="00474CF8"/>
    <w:rsid w:val="00475286"/>
    <w:rsid w:val="00475B2A"/>
    <w:rsid w:val="00475C03"/>
    <w:rsid w:val="00475C6A"/>
    <w:rsid w:val="0047646A"/>
    <w:rsid w:val="00476AAD"/>
    <w:rsid w:val="00477116"/>
    <w:rsid w:val="00477152"/>
    <w:rsid w:val="004778D7"/>
    <w:rsid w:val="00477BEB"/>
    <w:rsid w:val="00477D6C"/>
    <w:rsid w:val="004800E7"/>
    <w:rsid w:val="004805CF"/>
    <w:rsid w:val="004808AC"/>
    <w:rsid w:val="0048155B"/>
    <w:rsid w:val="004820C7"/>
    <w:rsid w:val="00482BD0"/>
    <w:rsid w:val="00482F42"/>
    <w:rsid w:val="00483A83"/>
    <w:rsid w:val="00484610"/>
    <w:rsid w:val="00484CD1"/>
    <w:rsid w:val="004852D3"/>
    <w:rsid w:val="004854B1"/>
    <w:rsid w:val="00485B2B"/>
    <w:rsid w:val="00485BD6"/>
    <w:rsid w:val="00485C25"/>
    <w:rsid w:val="00485E33"/>
    <w:rsid w:val="0048601A"/>
    <w:rsid w:val="0048699C"/>
    <w:rsid w:val="004871BA"/>
    <w:rsid w:val="00487547"/>
    <w:rsid w:val="00487604"/>
    <w:rsid w:val="00487620"/>
    <w:rsid w:val="00487763"/>
    <w:rsid w:val="00487926"/>
    <w:rsid w:val="00490454"/>
    <w:rsid w:val="00490664"/>
    <w:rsid w:val="00490AE2"/>
    <w:rsid w:val="00490D64"/>
    <w:rsid w:val="00490DCE"/>
    <w:rsid w:val="00491037"/>
    <w:rsid w:val="0049135C"/>
    <w:rsid w:val="0049144D"/>
    <w:rsid w:val="00491481"/>
    <w:rsid w:val="0049280C"/>
    <w:rsid w:val="00492B8E"/>
    <w:rsid w:val="00492C99"/>
    <w:rsid w:val="004940EC"/>
    <w:rsid w:val="00494D34"/>
    <w:rsid w:val="00494E41"/>
    <w:rsid w:val="00494F00"/>
    <w:rsid w:val="00494F41"/>
    <w:rsid w:val="004952C6"/>
    <w:rsid w:val="004955F0"/>
    <w:rsid w:val="004962D3"/>
    <w:rsid w:val="00496469"/>
    <w:rsid w:val="00496860"/>
    <w:rsid w:val="00497A37"/>
    <w:rsid w:val="004A000E"/>
    <w:rsid w:val="004A0404"/>
    <w:rsid w:val="004A1BAA"/>
    <w:rsid w:val="004A1FD0"/>
    <w:rsid w:val="004A22A8"/>
    <w:rsid w:val="004A48A8"/>
    <w:rsid w:val="004A5100"/>
    <w:rsid w:val="004A520F"/>
    <w:rsid w:val="004A58AD"/>
    <w:rsid w:val="004A5EEF"/>
    <w:rsid w:val="004A6177"/>
    <w:rsid w:val="004A7077"/>
    <w:rsid w:val="004A7E44"/>
    <w:rsid w:val="004A7FBF"/>
    <w:rsid w:val="004B00A0"/>
    <w:rsid w:val="004B02F3"/>
    <w:rsid w:val="004B092C"/>
    <w:rsid w:val="004B1299"/>
    <w:rsid w:val="004B15E7"/>
    <w:rsid w:val="004B1931"/>
    <w:rsid w:val="004B1F70"/>
    <w:rsid w:val="004B2D88"/>
    <w:rsid w:val="004B3382"/>
    <w:rsid w:val="004B38EE"/>
    <w:rsid w:val="004B48E2"/>
    <w:rsid w:val="004B5132"/>
    <w:rsid w:val="004B52F3"/>
    <w:rsid w:val="004B60F9"/>
    <w:rsid w:val="004B6479"/>
    <w:rsid w:val="004B671C"/>
    <w:rsid w:val="004B6D01"/>
    <w:rsid w:val="004B6D41"/>
    <w:rsid w:val="004B6FB4"/>
    <w:rsid w:val="004B73CB"/>
    <w:rsid w:val="004B7ACD"/>
    <w:rsid w:val="004C090C"/>
    <w:rsid w:val="004C12DF"/>
    <w:rsid w:val="004C171A"/>
    <w:rsid w:val="004C1A85"/>
    <w:rsid w:val="004C1C87"/>
    <w:rsid w:val="004C1E1B"/>
    <w:rsid w:val="004C2090"/>
    <w:rsid w:val="004C2445"/>
    <w:rsid w:val="004C29AD"/>
    <w:rsid w:val="004C2B0E"/>
    <w:rsid w:val="004C2FC7"/>
    <w:rsid w:val="004C33F3"/>
    <w:rsid w:val="004C37C0"/>
    <w:rsid w:val="004C4897"/>
    <w:rsid w:val="004C5A15"/>
    <w:rsid w:val="004C5FE1"/>
    <w:rsid w:val="004C6873"/>
    <w:rsid w:val="004C76B9"/>
    <w:rsid w:val="004C79A4"/>
    <w:rsid w:val="004C7C10"/>
    <w:rsid w:val="004D1059"/>
    <w:rsid w:val="004D1318"/>
    <w:rsid w:val="004D15CE"/>
    <w:rsid w:val="004D232F"/>
    <w:rsid w:val="004D246E"/>
    <w:rsid w:val="004D2BFA"/>
    <w:rsid w:val="004D2DA7"/>
    <w:rsid w:val="004D2E52"/>
    <w:rsid w:val="004D3254"/>
    <w:rsid w:val="004D391B"/>
    <w:rsid w:val="004D417C"/>
    <w:rsid w:val="004D4372"/>
    <w:rsid w:val="004D4771"/>
    <w:rsid w:val="004D4D58"/>
    <w:rsid w:val="004D5397"/>
    <w:rsid w:val="004D561E"/>
    <w:rsid w:val="004D5A6D"/>
    <w:rsid w:val="004D66DD"/>
    <w:rsid w:val="004D69FC"/>
    <w:rsid w:val="004D6A24"/>
    <w:rsid w:val="004D6E40"/>
    <w:rsid w:val="004D764D"/>
    <w:rsid w:val="004D7B60"/>
    <w:rsid w:val="004D7D60"/>
    <w:rsid w:val="004E0209"/>
    <w:rsid w:val="004E029F"/>
    <w:rsid w:val="004E1952"/>
    <w:rsid w:val="004E1ACE"/>
    <w:rsid w:val="004E1DE9"/>
    <w:rsid w:val="004E2971"/>
    <w:rsid w:val="004E3203"/>
    <w:rsid w:val="004E32B7"/>
    <w:rsid w:val="004E3480"/>
    <w:rsid w:val="004E354A"/>
    <w:rsid w:val="004E3907"/>
    <w:rsid w:val="004E3E47"/>
    <w:rsid w:val="004E4A53"/>
    <w:rsid w:val="004E56D5"/>
    <w:rsid w:val="004E5764"/>
    <w:rsid w:val="004E5A48"/>
    <w:rsid w:val="004E5D67"/>
    <w:rsid w:val="004E62FF"/>
    <w:rsid w:val="004E6E5C"/>
    <w:rsid w:val="004E704E"/>
    <w:rsid w:val="004E7345"/>
    <w:rsid w:val="004E7930"/>
    <w:rsid w:val="004F043A"/>
    <w:rsid w:val="004F07CF"/>
    <w:rsid w:val="004F0A34"/>
    <w:rsid w:val="004F0A45"/>
    <w:rsid w:val="004F0A94"/>
    <w:rsid w:val="004F0AFF"/>
    <w:rsid w:val="004F0CD5"/>
    <w:rsid w:val="004F1016"/>
    <w:rsid w:val="004F147D"/>
    <w:rsid w:val="004F1CF9"/>
    <w:rsid w:val="004F1FFA"/>
    <w:rsid w:val="004F20D5"/>
    <w:rsid w:val="004F30E2"/>
    <w:rsid w:val="004F30FB"/>
    <w:rsid w:val="004F3690"/>
    <w:rsid w:val="004F38CA"/>
    <w:rsid w:val="004F40B5"/>
    <w:rsid w:val="004F4105"/>
    <w:rsid w:val="004F4108"/>
    <w:rsid w:val="004F4484"/>
    <w:rsid w:val="004F4522"/>
    <w:rsid w:val="004F4905"/>
    <w:rsid w:val="004F4AA9"/>
    <w:rsid w:val="004F4BF6"/>
    <w:rsid w:val="004F4C24"/>
    <w:rsid w:val="004F4CD2"/>
    <w:rsid w:val="004F4F3E"/>
    <w:rsid w:val="004F5028"/>
    <w:rsid w:val="004F5AB1"/>
    <w:rsid w:val="004F5DD7"/>
    <w:rsid w:val="004F6120"/>
    <w:rsid w:val="004F6215"/>
    <w:rsid w:val="004F6367"/>
    <w:rsid w:val="004F638C"/>
    <w:rsid w:val="004F6391"/>
    <w:rsid w:val="004F641B"/>
    <w:rsid w:val="004F6AF4"/>
    <w:rsid w:val="004F6BC9"/>
    <w:rsid w:val="004F6C14"/>
    <w:rsid w:val="004F7267"/>
    <w:rsid w:val="004F7EB6"/>
    <w:rsid w:val="005006DD"/>
    <w:rsid w:val="00500ABD"/>
    <w:rsid w:val="00500D1F"/>
    <w:rsid w:val="00501215"/>
    <w:rsid w:val="00501947"/>
    <w:rsid w:val="005019D2"/>
    <w:rsid w:val="005028CA"/>
    <w:rsid w:val="00502A97"/>
    <w:rsid w:val="00502ADF"/>
    <w:rsid w:val="0050340E"/>
    <w:rsid w:val="0050357E"/>
    <w:rsid w:val="00503BAF"/>
    <w:rsid w:val="005042BE"/>
    <w:rsid w:val="00504651"/>
    <w:rsid w:val="00504720"/>
    <w:rsid w:val="0050545D"/>
    <w:rsid w:val="0050585F"/>
    <w:rsid w:val="005058F1"/>
    <w:rsid w:val="00505B41"/>
    <w:rsid w:val="00505D26"/>
    <w:rsid w:val="00505E14"/>
    <w:rsid w:val="00506893"/>
    <w:rsid w:val="005069A6"/>
    <w:rsid w:val="005071FB"/>
    <w:rsid w:val="00507517"/>
    <w:rsid w:val="00510486"/>
    <w:rsid w:val="00511073"/>
    <w:rsid w:val="005110DC"/>
    <w:rsid w:val="00511424"/>
    <w:rsid w:val="005114B4"/>
    <w:rsid w:val="005117A0"/>
    <w:rsid w:val="00511C5D"/>
    <w:rsid w:val="005121F9"/>
    <w:rsid w:val="00512B68"/>
    <w:rsid w:val="00512C9A"/>
    <w:rsid w:val="0051334E"/>
    <w:rsid w:val="005133BA"/>
    <w:rsid w:val="005135E3"/>
    <w:rsid w:val="0051368C"/>
    <w:rsid w:val="0051392C"/>
    <w:rsid w:val="00513D34"/>
    <w:rsid w:val="005143A4"/>
    <w:rsid w:val="00514D0B"/>
    <w:rsid w:val="00514E27"/>
    <w:rsid w:val="005150D7"/>
    <w:rsid w:val="00515227"/>
    <w:rsid w:val="005154EB"/>
    <w:rsid w:val="005168B0"/>
    <w:rsid w:val="00517135"/>
    <w:rsid w:val="005176AE"/>
    <w:rsid w:val="00517B70"/>
    <w:rsid w:val="00520384"/>
    <w:rsid w:val="00521398"/>
    <w:rsid w:val="0052262A"/>
    <w:rsid w:val="00522851"/>
    <w:rsid w:val="00522968"/>
    <w:rsid w:val="00522CD1"/>
    <w:rsid w:val="0052441F"/>
    <w:rsid w:val="00525235"/>
    <w:rsid w:val="005254B1"/>
    <w:rsid w:val="00525567"/>
    <w:rsid w:val="00526750"/>
    <w:rsid w:val="00527618"/>
    <w:rsid w:val="00527646"/>
    <w:rsid w:val="0052767E"/>
    <w:rsid w:val="0052794E"/>
    <w:rsid w:val="005301A3"/>
    <w:rsid w:val="00530781"/>
    <w:rsid w:val="00530AEB"/>
    <w:rsid w:val="00530C1B"/>
    <w:rsid w:val="00531737"/>
    <w:rsid w:val="00532AFC"/>
    <w:rsid w:val="00532B3F"/>
    <w:rsid w:val="0053334D"/>
    <w:rsid w:val="00533617"/>
    <w:rsid w:val="00533A74"/>
    <w:rsid w:val="00533F73"/>
    <w:rsid w:val="005342B8"/>
    <w:rsid w:val="0053462F"/>
    <w:rsid w:val="00534C3D"/>
    <w:rsid w:val="00534D52"/>
    <w:rsid w:val="00534D8B"/>
    <w:rsid w:val="0053534C"/>
    <w:rsid w:val="0053568C"/>
    <w:rsid w:val="0053573A"/>
    <w:rsid w:val="00535901"/>
    <w:rsid w:val="00535D9F"/>
    <w:rsid w:val="00535F49"/>
    <w:rsid w:val="00536060"/>
    <w:rsid w:val="0053667A"/>
    <w:rsid w:val="00536817"/>
    <w:rsid w:val="00536D50"/>
    <w:rsid w:val="00537816"/>
    <w:rsid w:val="00537C6D"/>
    <w:rsid w:val="00537D3E"/>
    <w:rsid w:val="00537E75"/>
    <w:rsid w:val="00540190"/>
    <w:rsid w:val="005401AF"/>
    <w:rsid w:val="00540463"/>
    <w:rsid w:val="00540629"/>
    <w:rsid w:val="005408CB"/>
    <w:rsid w:val="00541412"/>
    <w:rsid w:val="005415A3"/>
    <w:rsid w:val="005416DA"/>
    <w:rsid w:val="00541DD1"/>
    <w:rsid w:val="0054258C"/>
    <w:rsid w:val="00542A30"/>
    <w:rsid w:val="00542A88"/>
    <w:rsid w:val="0054300F"/>
    <w:rsid w:val="00543166"/>
    <w:rsid w:val="005439D9"/>
    <w:rsid w:val="00543C97"/>
    <w:rsid w:val="00544182"/>
    <w:rsid w:val="00544B80"/>
    <w:rsid w:val="00544BDD"/>
    <w:rsid w:val="00544DBB"/>
    <w:rsid w:val="00544E1D"/>
    <w:rsid w:val="00544F0D"/>
    <w:rsid w:val="005452BA"/>
    <w:rsid w:val="00545B85"/>
    <w:rsid w:val="00545EB5"/>
    <w:rsid w:val="00546246"/>
    <w:rsid w:val="00546556"/>
    <w:rsid w:val="00546665"/>
    <w:rsid w:val="0054697A"/>
    <w:rsid w:val="00546F60"/>
    <w:rsid w:val="005473CA"/>
    <w:rsid w:val="0054745E"/>
    <w:rsid w:val="00547D80"/>
    <w:rsid w:val="005503F1"/>
    <w:rsid w:val="00550409"/>
    <w:rsid w:val="00550BA7"/>
    <w:rsid w:val="0055152F"/>
    <w:rsid w:val="005519BA"/>
    <w:rsid w:val="005525C5"/>
    <w:rsid w:val="00552742"/>
    <w:rsid w:val="00552B77"/>
    <w:rsid w:val="00553036"/>
    <w:rsid w:val="00553119"/>
    <w:rsid w:val="00553FD3"/>
    <w:rsid w:val="00554221"/>
    <w:rsid w:val="005544FC"/>
    <w:rsid w:val="00555072"/>
    <w:rsid w:val="005552B8"/>
    <w:rsid w:val="0055596A"/>
    <w:rsid w:val="00556719"/>
    <w:rsid w:val="00556D83"/>
    <w:rsid w:val="00557060"/>
    <w:rsid w:val="00557634"/>
    <w:rsid w:val="005579F2"/>
    <w:rsid w:val="00557A2E"/>
    <w:rsid w:val="00557BCF"/>
    <w:rsid w:val="00560378"/>
    <w:rsid w:val="0056045A"/>
    <w:rsid w:val="00561650"/>
    <w:rsid w:val="005616A6"/>
    <w:rsid w:val="00561AB0"/>
    <w:rsid w:val="00561DEE"/>
    <w:rsid w:val="005623DE"/>
    <w:rsid w:val="00562474"/>
    <w:rsid w:val="0056262E"/>
    <w:rsid w:val="00562D95"/>
    <w:rsid w:val="00563746"/>
    <w:rsid w:val="005637D5"/>
    <w:rsid w:val="00564C31"/>
    <w:rsid w:val="00565473"/>
    <w:rsid w:val="00565511"/>
    <w:rsid w:val="00565591"/>
    <w:rsid w:val="00565614"/>
    <w:rsid w:val="005656ED"/>
    <w:rsid w:val="00565DD4"/>
    <w:rsid w:val="005661A2"/>
    <w:rsid w:val="005669EB"/>
    <w:rsid w:val="00566F11"/>
    <w:rsid w:val="00566F6A"/>
    <w:rsid w:val="0056725D"/>
    <w:rsid w:val="0056764C"/>
    <w:rsid w:val="00570195"/>
    <w:rsid w:val="00570A3B"/>
    <w:rsid w:val="00570E91"/>
    <w:rsid w:val="0057190D"/>
    <w:rsid w:val="005719A5"/>
    <w:rsid w:val="005720A4"/>
    <w:rsid w:val="00572AA8"/>
    <w:rsid w:val="00572F83"/>
    <w:rsid w:val="00572FC9"/>
    <w:rsid w:val="00573098"/>
    <w:rsid w:val="00573810"/>
    <w:rsid w:val="00573BA5"/>
    <w:rsid w:val="0057408B"/>
    <w:rsid w:val="005742C9"/>
    <w:rsid w:val="005752DE"/>
    <w:rsid w:val="00575A0C"/>
    <w:rsid w:val="00575E3F"/>
    <w:rsid w:val="00575FC8"/>
    <w:rsid w:val="00575FCA"/>
    <w:rsid w:val="0057625D"/>
    <w:rsid w:val="00576C87"/>
    <w:rsid w:val="00576D46"/>
    <w:rsid w:val="00576E75"/>
    <w:rsid w:val="0057737A"/>
    <w:rsid w:val="00577488"/>
    <w:rsid w:val="0057780A"/>
    <w:rsid w:val="00580155"/>
    <w:rsid w:val="00580450"/>
    <w:rsid w:val="005804FF"/>
    <w:rsid w:val="0058093E"/>
    <w:rsid w:val="005814EB"/>
    <w:rsid w:val="005818CD"/>
    <w:rsid w:val="00581E28"/>
    <w:rsid w:val="005825B7"/>
    <w:rsid w:val="0058283C"/>
    <w:rsid w:val="00582E20"/>
    <w:rsid w:val="0058339E"/>
    <w:rsid w:val="00583A39"/>
    <w:rsid w:val="00584115"/>
    <w:rsid w:val="005841B1"/>
    <w:rsid w:val="00584391"/>
    <w:rsid w:val="0058453F"/>
    <w:rsid w:val="00584CBE"/>
    <w:rsid w:val="00585018"/>
    <w:rsid w:val="00585544"/>
    <w:rsid w:val="005855D0"/>
    <w:rsid w:val="00586C31"/>
    <w:rsid w:val="00586C9C"/>
    <w:rsid w:val="00586D64"/>
    <w:rsid w:val="00586D9E"/>
    <w:rsid w:val="00587581"/>
    <w:rsid w:val="005879AE"/>
    <w:rsid w:val="00587C8A"/>
    <w:rsid w:val="00587CBC"/>
    <w:rsid w:val="00587F4B"/>
    <w:rsid w:val="00590465"/>
    <w:rsid w:val="005904EC"/>
    <w:rsid w:val="00590EFF"/>
    <w:rsid w:val="005910DF"/>
    <w:rsid w:val="005911B2"/>
    <w:rsid w:val="0059159F"/>
    <w:rsid w:val="0059164F"/>
    <w:rsid w:val="00591A56"/>
    <w:rsid w:val="00591B69"/>
    <w:rsid w:val="00591EB7"/>
    <w:rsid w:val="00592121"/>
    <w:rsid w:val="0059295C"/>
    <w:rsid w:val="00592A1A"/>
    <w:rsid w:val="00592ACD"/>
    <w:rsid w:val="00592C53"/>
    <w:rsid w:val="00592D12"/>
    <w:rsid w:val="00593223"/>
    <w:rsid w:val="005933D8"/>
    <w:rsid w:val="005938D5"/>
    <w:rsid w:val="00593C9C"/>
    <w:rsid w:val="0059466C"/>
    <w:rsid w:val="005957C2"/>
    <w:rsid w:val="00595829"/>
    <w:rsid w:val="00595F18"/>
    <w:rsid w:val="0059639C"/>
    <w:rsid w:val="005963A6"/>
    <w:rsid w:val="00596510"/>
    <w:rsid w:val="005967DD"/>
    <w:rsid w:val="0059735D"/>
    <w:rsid w:val="005975A8"/>
    <w:rsid w:val="005A0914"/>
    <w:rsid w:val="005A0B99"/>
    <w:rsid w:val="005A10EB"/>
    <w:rsid w:val="005A1EC7"/>
    <w:rsid w:val="005A2062"/>
    <w:rsid w:val="005A29A1"/>
    <w:rsid w:val="005A29D7"/>
    <w:rsid w:val="005A2C3F"/>
    <w:rsid w:val="005A34A1"/>
    <w:rsid w:val="005A393F"/>
    <w:rsid w:val="005A3FEB"/>
    <w:rsid w:val="005A418D"/>
    <w:rsid w:val="005A535B"/>
    <w:rsid w:val="005A5AF5"/>
    <w:rsid w:val="005A5DF0"/>
    <w:rsid w:val="005A5E36"/>
    <w:rsid w:val="005A6056"/>
    <w:rsid w:val="005A6498"/>
    <w:rsid w:val="005A70BD"/>
    <w:rsid w:val="005A7502"/>
    <w:rsid w:val="005A7960"/>
    <w:rsid w:val="005A7A34"/>
    <w:rsid w:val="005A7C4A"/>
    <w:rsid w:val="005B0620"/>
    <w:rsid w:val="005B233B"/>
    <w:rsid w:val="005B2433"/>
    <w:rsid w:val="005B258E"/>
    <w:rsid w:val="005B2BEA"/>
    <w:rsid w:val="005B2D75"/>
    <w:rsid w:val="005B2F39"/>
    <w:rsid w:val="005B30E1"/>
    <w:rsid w:val="005B39C6"/>
    <w:rsid w:val="005B3A39"/>
    <w:rsid w:val="005B3D88"/>
    <w:rsid w:val="005B431F"/>
    <w:rsid w:val="005B4443"/>
    <w:rsid w:val="005B4620"/>
    <w:rsid w:val="005B46E1"/>
    <w:rsid w:val="005B479D"/>
    <w:rsid w:val="005B4C80"/>
    <w:rsid w:val="005B4D53"/>
    <w:rsid w:val="005B4E63"/>
    <w:rsid w:val="005B4F00"/>
    <w:rsid w:val="005B528D"/>
    <w:rsid w:val="005B5E0B"/>
    <w:rsid w:val="005B62BE"/>
    <w:rsid w:val="005B6E32"/>
    <w:rsid w:val="005B7406"/>
    <w:rsid w:val="005B76C8"/>
    <w:rsid w:val="005C090E"/>
    <w:rsid w:val="005C0B09"/>
    <w:rsid w:val="005C2573"/>
    <w:rsid w:val="005C2AFE"/>
    <w:rsid w:val="005C2DCF"/>
    <w:rsid w:val="005C3075"/>
    <w:rsid w:val="005C3551"/>
    <w:rsid w:val="005C4109"/>
    <w:rsid w:val="005C4685"/>
    <w:rsid w:val="005C5EAA"/>
    <w:rsid w:val="005C6CC8"/>
    <w:rsid w:val="005C6D74"/>
    <w:rsid w:val="005C76BA"/>
    <w:rsid w:val="005C7959"/>
    <w:rsid w:val="005C7F4D"/>
    <w:rsid w:val="005D056F"/>
    <w:rsid w:val="005D08BE"/>
    <w:rsid w:val="005D0CF1"/>
    <w:rsid w:val="005D13FC"/>
    <w:rsid w:val="005D1466"/>
    <w:rsid w:val="005D1E0A"/>
    <w:rsid w:val="005D275D"/>
    <w:rsid w:val="005D2CDA"/>
    <w:rsid w:val="005D35F6"/>
    <w:rsid w:val="005D422D"/>
    <w:rsid w:val="005D43E1"/>
    <w:rsid w:val="005D4421"/>
    <w:rsid w:val="005D49AB"/>
    <w:rsid w:val="005D4BD3"/>
    <w:rsid w:val="005D4CB2"/>
    <w:rsid w:val="005D5AA3"/>
    <w:rsid w:val="005D610B"/>
    <w:rsid w:val="005D6309"/>
    <w:rsid w:val="005D6A85"/>
    <w:rsid w:val="005D6DA1"/>
    <w:rsid w:val="005D6FF0"/>
    <w:rsid w:val="005D71E3"/>
    <w:rsid w:val="005D7632"/>
    <w:rsid w:val="005D7904"/>
    <w:rsid w:val="005D7C30"/>
    <w:rsid w:val="005D7D71"/>
    <w:rsid w:val="005D7FE9"/>
    <w:rsid w:val="005E07AB"/>
    <w:rsid w:val="005E09C5"/>
    <w:rsid w:val="005E107A"/>
    <w:rsid w:val="005E15DE"/>
    <w:rsid w:val="005E1ADE"/>
    <w:rsid w:val="005E1B0C"/>
    <w:rsid w:val="005E1B53"/>
    <w:rsid w:val="005E1E28"/>
    <w:rsid w:val="005E25B3"/>
    <w:rsid w:val="005E2DA8"/>
    <w:rsid w:val="005E326F"/>
    <w:rsid w:val="005E332F"/>
    <w:rsid w:val="005E3D54"/>
    <w:rsid w:val="005E3DCF"/>
    <w:rsid w:val="005E41B0"/>
    <w:rsid w:val="005E42FB"/>
    <w:rsid w:val="005E4B1D"/>
    <w:rsid w:val="005E4D1C"/>
    <w:rsid w:val="005E5CF1"/>
    <w:rsid w:val="005E5FF0"/>
    <w:rsid w:val="005E61FD"/>
    <w:rsid w:val="005E6A8B"/>
    <w:rsid w:val="005E6BA3"/>
    <w:rsid w:val="005E7632"/>
    <w:rsid w:val="005E768E"/>
    <w:rsid w:val="005E7971"/>
    <w:rsid w:val="005E7A1B"/>
    <w:rsid w:val="005E7DA4"/>
    <w:rsid w:val="005F0992"/>
    <w:rsid w:val="005F0ABA"/>
    <w:rsid w:val="005F1053"/>
    <w:rsid w:val="005F138E"/>
    <w:rsid w:val="005F1401"/>
    <w:rsid w:val="005F273B"/>
    <w:rsid w:val="005F2981"/>
    <w:rsid w:val="005F2ADE"/>
    <w:rsid w:val="005F3489"/>
    <w:rsid w:val="005F4240"/>
    <w:rsid w:val="005F499E"/>
    <w:rsid w:val="005F51E1"/>
    <w:rsid w:val="005F692B"/>
    <w:rsid w:val="005F6BB9"/>
    <w:rsid w:val="005F6BFB"/>
    <w:rsid w:val="005F703B"/>
    <w:rsid w:val="005F73F8"/>
    <w:rsid w:val="005F7941"/>
    <w:rsid w:val="005F7B25"/>
    <w:rsid w:val="005F7D91"/>
    <w:rsid w:val="005F7ED8"/>
    <w:rsid w:val="006003B5"/>
    <w:rsid w:val="0060051C"/>
    <w:rsid w:val="00601132"/>
    <w:rsid w:val="00601264"/>
    <w:rsid w:val="00601559"/>
    <w:rsid w:val="00601737"/>
    <w:rsid w:val="00601FE1"/>
    <w:rsid w:val="00602CC4"/>
    <w:rsid w:val="00602D04"/>
    <w:rsid w:val="00602E10"/>
    <w:rsid w:val="00603188"/>
    <w:rsid w:val="0060353B"/>
    <w:rsid w:val="0060359B"/>
    <w:rsid w:val="006035BB"/>
    <w:rsid w:val="006037B7"/>
    <w:rsid w:val="00603EC7"/>
    <w:rsid w:val="006040BA"/>
    <w:rsid w:val="006041D1"/>
    <w:rsid w:val="00604321"/>
    <w:rsid w:val="00604569"/>
    <w:rsid w:val="0060456F"/>
    <w:rsid w:val="00604944"/>
    <w:rsid w:val="006053DC"/>
    <w:rsid w:val="006058D0"/>
    <w:rsid w:val="00605A2E"/>
    <w:rsid w:val="00605B71"/>
    <w:rsid w:val="00605BC0"/>
    <w:rsid w:val="00605CDE"/>
    <w:rsid w:val="00605F48"/>
    <w:rsid w:val="00605F9F"/>
    <w:rsid w:val="006065C2"/>
    <w:rsid w:val="00606791"/>
    <w:rsid w:val="006075B0"/>
    <w:rsid w:val="006076D1"/>
    <w:rsid w:val="00607A87"/>
    <w:rsid w:val="00607E33"/>
    <w:rsid w:val="00610AAA"/>
    <w:rsid w:val="00610CE1"/>
    <w:rsid w:val="00610E9A"/>
    <w:rsid w:val="0061156D"/>
    <w:rsid w:val="00611A5D"/>
    <w:rsid w:val="00611A83"/>
    <w:rsid w:val="006126FC"/>
    <w:rsid w:val="006130EB"/>
    <w:rsid w:val="00613284"/>
    <w:rsid w:val="006133E9"/>
    <w:rsid w:val="00613605"/>
    <w:rsid w:val="0061460F"/>
    <w:rsid w:val="00614E61"/>
    <w:rsid w:val="00615187"/>
    <w:rsid w:val="006153C7"/>
    <w:rsid w:val="0061555F"/>
    <w:rsid w:val="00615AA5"/>
    <w:rsid w:val="00615BAB"/>
    <w:rsid w:val="00615BD2"/>
    <w:rsid w:val="00615E3D"/>
    <w:rsid w:val="006160C8"/>
    <w:rsid w:val="006165BA"/>
    <w:rsid w:val="0061709B"/>
    <w:rsid w:val="0061719C"/>
    <w:rsid w:val="00617246"/>
    <w:rsid w:val="00617312"/>
    <w:rsid w:val="006206B1"/>
    <w:rsid w:val="00620B26"/>
    <w:rsid w:val="00620E52"/>
    <w:rsid w:val="0062108B"/>
    <w:rsid w:val="006211B8"/>
    <w:rsid w:val="00621315"/>
    <w:rsid w:val="006218DA"/>
    <w:rsid w:val="00621BC9"/>
    <w:rsid w:val="006220CE"/>
    <w:rsid w:val="00622572"/>
    <w:rsid w:val="00622592"/>
    <w:rsid w:val="0062270A"/>
    <w:rsid w:val="00623867"/>
    <w:rsid w:val="00623A67"/>
    <w:rsid w:val="00623C2D"/>
    <w:rsid w:val="006241A7"/>
    <w:rsid w:val="00624328"/>
    <w:rsid w:val="0062443D"/>
    <w:rsid w:val="00624AA5"/>
    <w:rsid w:val="00624AE0"/>
    <w:rsid w:val="00625166"/>
    <w:rsid w:val="006255C2"/>
    <w:rsid w:val="00625650"/>
    <w:rsid w:val="0062605F"/>
    <w:rsid w:val="006266D4"/>
    <w:rsid w:val="00626B2A"/>
    <w:rsid w:val="006274F2"/>
    <w:rsid w:val="0062786F"/>
    <w:rsid w:val="00627D15"/>
    <w:rsid w:val="00627F79"/>
    <w:rsid w:val="00630168"/>
    <w:rsid w:val="00630578"/>
    <w:rsid w:val="00630969"/>
    <w:rsid w:val="006309DB"/>
    <w:rsid w:val="00630A14"/>
    <w:rsid w:val="00630C7A"/>
    <w:rsid w:val="0063162E"/>
    <w:rsid w:val="0063173F"/>
    <w:rsid w:val="00631CB9"/>
    <w:rsid w:val="00631D09"/>
    <w:rsid w:val="006325FD"/>
    <w:rsid w:val="00632941"/>
    <w:rsid w:val="00632B82"/>
    <w:rsid w:val="00632E75"/>
    <w:rsid w:val="00632E76"/>
    <w:rsid w:val="006330EE"/>
    <w:rsid w:val="0063358B"/>
    <w:rsid w:val="00633598"/>
    <w:rsid w:val="00633881"/>
    <w:rsid w:val="0063390B"/>
    <w:rsid w:val="00633E6D"/>
    <w:rsid w:val="0063412F"/>
    <w:rsid w:val="00634E3C"/>
    <w:rsid w:val="00635562"/>
    <w:rsid w:val="00635E56"/>
    <w:rsid w:val="0063765E"/>
    <w:rsid w:val="00637699"/>
    <w:rsid w:val="006377E2"/>
    <w:rsid w:val="00637D42"/>
    <w:rsid w:val="0064004D"/>
    <w:rsid w:val="00640ACF"/>
    <w:rsid w:val="00640BE7"/>
    <w:rsid w:val="00640DC7"/>
    <w:rsid w:val="00641206"/>
    <w:rsid w:val="00641805"/>
    <w:rsid w:val="00641859"/>
    <w:rsid w:val="006419BE"/>
    <w:rsid w:val="00641B5C"/>
    <w:rsid w:val="00641E3C"/>
    <w:rsid w:val="0064270E"/>
    <w:rsid w:val="0064297C"/>
    <w:rsid w:val="00643152"/>
    <w:rsid w:val="00643280"/>
    <w:rsid w:val="00643331"/>
    <w:rsid w:val="00644324"/>
    <w:rsid w:val="00645C89"/>
    <w:rsid w:val="00645EEE"/>
    <w:rsid w:val="0064640E"/>
    <w:rsid w:val="00646AED"/>
    <w:rsid w:val="0064729F"/>
    <w:rsid w:val="006472EC"/>
    <w:rsid w:val="006476B1"/>
    <w:rsid w:val="00650115"/>
    <w:rsid w:val="00650464"/>
    <w:rsid w:val="0065076D"/>
    <w:rsid w:val="00650BB3"/>
    <w:rsid w:val="00650D21"/>
    <w:rsid w:val="006515AF"/>
    <w:rsid w:val="00651697"/>
    <w:rsid w:val="00651B52"/>
    <w:rsid w:val="00652666"/>
    <w:rsid w:val="00653338"/>
    <w:rsid w:val="006539B6"/>
    <w:rsid w:val="00653B52"/>
    <w:rsid w:val="006542C2"/>
    <w:rsid w:val="00654710"/>
    <w:rsid w:val="00654F14"/>
    <w:rsid w:val="00655837"/>
    <w:rsid w:val="00655C80"/>
    <w:rsid w:val="00655D8F"/>
    <w:rsid w:val="00656826"/>
    <w:rsid w:val="006573E7"/>
    <w:rsid w:val="0065797A"/>
    <w:rsid w:val="00657B71"/>
    <w:rsid w:val="00657CF7"/>
    <w:rsid w:val="00660600"/>
    <w:rsid w:val="00660BC5"/>
    <w:rsid w:val="00661809"/>
    <w:rsid w:val="00661977"/>
    <w:rsid w:val="0066292F"/>
    <w:rsid w:val="006631E3"/>
    <w:rsid w:val="00664037"/>
    <w:rsid w:val="00664091"/>
    <w:rsid w:val="006643AC"/>
    <w:rsid w:val="006644E8"/>
    <w:rsid w:val="00664BBE"/>
    <w:rsid w:val="00664E6B"/>
    <w:rsid w:val="0066559A"/>
    <w:rsid w:val="0066579B"/>
    <w:rsid w:val="0066590F"/>
    <w:rsid w:val="0066622C"/>
    <w:rsid w:val="006668A2"/>
    <w:rsid w:val="00666C71"/>
    <w:rsid w:val="00666E4B"/>
    <w:rsid w:val="0066799D"/>
    <w:rsid w:val="00667E81"/>
    <w:rsid w:val="0067017E"/>
    <w:rsid w:val="0067066B"/>
    <w:rsid w:val="00670826"/>
    <w:rsid w:val="00670C50"/>
    <w:rsid w:val="0067137B"/>
    <w:rsid w:val="0067149F"/>
    <w:rsid w:val="006716C2"/>
    <w:rsid w:val="00672450"/>
    <w:rsid w:val="00672EB1"/>
    <w:rsid w:val="00673565"/>
    <w:rsid w:val="006743CB"/>
    <w:rsid w:val="00674602"/>
    <w:rsid w:val="00674652"/>
    <w:rsid w:val="00674CF4"/>
    <w:rsid w:val="00674EE9"/>
    <w:rsid w:val="00674FAB"/>
    <w:rsid w:val="00675FCB"/>
    <w:rsid w:val="0067642D"/>
    <w:rsid w:val="00676970"/>
    <w:rsid w:val="0067776F"/>
    <w:rsid w:val="00677F63"/>
    <w:rsid w:val="006802CD"/>
    <w:rsid w:val="006809EB"/>
    <w:rsid w:val="0068143F"/>
    <w:rsid w:val="00681937"/>
    <w:rsid w:val="00681BB4"/>
    <w:rsid w:val="00682660"/>
    <w:rsid w:val="006829FA"/>
    <w:rsid w:val="00682FA1"/>
    <w:rsid w:val="006831DC"/>
    <w:rsid w:val="0068347F"/>
    <w:rsid w:val="006835E8"/>
    <w:rsid w:val="006836F9"/>
    <w:rsid w:val="00683B39"/>
    <w:rsid w:val="00683CED"/>
    <w:rsid w:val="00683E1C"/>
    <w:rsid w:val="006841FC"/>
    <w:rsid w:val="006843A5"/>
    <w:rsid w:val="00684B1F"/>
    <w:rsid w:val="00684E1F"/>
    <w:rsid w:val="00687B9D"/>
    <w:rsid w:val="00687C15"/>
    <w:rsid w:val="00687CA8"/>
    <w:rsid w:val="00690025"/>
    <w:rsid w:val="00690D63"/>
    <w:rsid w:val="0069114F"/>
    <w:rsid w:val="00691275"/>
    <w:rsid w:val="006916B2"/>
    <w:rsid w:val="006918D6"/>
    <w:rsid w:val="00691900"/>
    <w:rsid w:val="00691D3F"/>
    <w:rsid w:val="00691D7A"/>
    <w:rsid w:val="00691F23"/>
    <w:rsid w:val="00692306"/>
    <w:rsid w:val="006927E8"/>
    <w:rsid w:val="00692B59"/>
    <w:rsid w:val="006939D0"/>
    <w:rsid w:val="00693D4B"/>
    <w:rsid w:val="00693E0C"/>
    <w:rsid w:val="006940AE"/>
    <w:rsid w:val="00694908"/>
    <w:rsid w:val="00694D44"/>
    <w:rsid w:val="00694FC8"/>
    <w:rsid w:val="00695904"/>
    <w:rsid w:val="006965EE"/>
    <w:rsid w:val="006967F3"/>
    <w:rsid w:val="00696C67"/>
    <w:rsid w:val="00696E91"/>
    <w:rsid w:val="00696F6B"/>
    <w:rsid w:val="00697089"/>
    <w:rsid w:val="0069751E"/>
    <w:rsid w:val="0069757D"/>
    <w:rsid w:val="006977BD"/>
    <w:rsid w:val="00697A31"/>
    <w:rsid w:val="00697A9A"/>
    <w:rsid w:val="006A02F3"/>
    <w:rsid w:val="006A0A88"/>
    <w:rsid w:val="006A0D7D"/>
    <w:rsid w:val="006A0FD7"/>
    <w:rsid w:val="006A16C2"/>
    <w:rsid w:val="006A16EB"/>
    <w:rsid w:val="006A17A3"/>
    <w:rsid w:val="006A189E"/>
    <w:rsid w:val="006A1A16"/>
    <w:rsid w:val="006A1AE6"/>
    <w:rsid w:val="006A1D41"/>
    <w:rsid w:val="006A3FDE"/>
    <w:rsid w:val="006A408F"/>
    <w:rsid w:val="006A44E5"/>
    <w:rsid w:val="006A4882"/>
    <w:rsid w:val="006A4B2F"/>
    <w:rsid w:val="006A4B61"/>
    <w:rsid w:val="006A556E"/>
    <w:rsid w:val="006A565C"/>
    <w:rsid w:val="006A5B99"/>
    <w:rsid w:val="006A600D"/>
    <w:rsid w:val="006A62EA"/>
    <w:rsid w:val="006A7026"/>
    <w:rsid w:val="006A72F5"/>
    <w:rsid w:val="006A7B2A"/>
    <w:rsid w:val="006B00F9"/>
    <w:rsid w:val="006B04A4"/>
    <w:rsid w:val="006B0516"/>
    <w:rsid w:val="006B203E"/>
    <w:rsid w:val="006B287E"/>
    <w:rsid w:val="006B37E5"/>
    <w:rsid w:val="006B3B15"/>
    <w:rsid w:val="006B44A0"/>
    <w:rsid w:val="006B4C74"/>
    <w:rsid w:val="006B565E"/>
    <w:rsid w:val="006B5672"/>
    <w:rsid w:val="006B5CED"/>
    <w:rsid w:val="006B5F67"/>
    <w:rsid w:val="006B66E2"/>
    <w:rsid w:val="006B67E0"/>
    <w:rsid w:val="006B68BE"/>
    <w:rsid w:val="006B7069"/>
    <w:rsid w:val="006B767F"/>
    <w:rsid w:val="006C10D3"/>
    <w:rsid w:val="006C1152"/>
    <w:rsid w:val="006C1532"/>
    <w:rsid w:val="006C162A"/>
    <w:rsid w:val="006C16DA"/>
    <w:rsid w:val="006C1B50"/>
    <w:rsid w:val="006C1F82"/>
    <w:rsid w:val="006C23AD"/>
    <w:rsid w:val="006C2BE0"/>
    <w:rsid w:val="006C2FE3"/>
    <w:rsid w:val="006C326D"/>
    <w:rsid w:val="006C3277"/>
    <w:rsid w:val="006C3C70"/>
    <w:rsid w:val="006C4191"/>
    <w:rsid w:val="006C5630"/>
    <w:rsid w:val="006C5860"/>
    <w:rsid w:val="006C595D"/>
    <w:rsid w:val="006C59EF"/>
    <w:rsid w:val="006C5ADE"/>
    <w:rsid w:val="006C6009"/>
    <w:rsid w:val="006C63DA"/>
    <w:rsid w:val="006C6632"/>
    <w:rsid w:val="006C6979"/>
    <w:rsid w:val="006C6C3F"/>
    <w:rsid w:val="006C7734"/>
    <w:rsid w:val="006C7D11"/>
    <w:rsid w:val="006D01E4"/>
    <w:rsid w:val="006D03BE"/>
    <w:rsid w:val="006D103F"/>
    <w:rsid w:val="006D1AF3"/>
    <w:rsid w:val="006D1B7E"/>
    <w:rsid w:val="006D2226"/>
    <w:rsid w:val="006D2B39"/>
    <w:rsid w:val="006D2CA0"/>
    <w:rsid w:val="006D34BC"/>
    <w:rsid w:val="006D3DB2"/>
    <w:rsid w:val="006D46A2"/>
    <w:rsid w:val="006D4B4B"/>
    <w:rsid w:val="006D4CCB"/>
    <w:rsid w:val="006D52E3"/>
    <w:rsid w:val="006D52E7"/>
    <w:rsid w:val="006D5DD7"/>
    <w:rsid w:val="006D5FBD"/>
    <w:rsid w:val="006D62A8"/>
    <w:rsid w:val="006D6AF9"/>
    <w:rsid w:val="006D6F89"/>
    <w:rsid w:val="006D7080"/>
    <w:rsid w:val="006D7581"/>
    <w:rsid w:val="006D795B"/>
    <w:rsid w:val="006E1242"/>
    <w:rsid w:val="006E13B7"/>
    <w:rsid w:val="006E2C04"/>
    <w:rsid w:val="006E2EC3"/>
    <w:rsid w:val="006E386A"/>
    <w:rsid w:val="006E40E8"/>
    <w:rsid w:val="006E4682"/>
    <w:rsid w:val="006E504D"/>
    <w:rsid w:val="006E574D"/>
    <w:rsid w:val="006E60DE"/>
    <w:rsid w:val="006E63BD"/>
    <w:rsid w:val="006E683B"/>
    <w:rsid w:val="006E6B74"/>
    <w:rsid w:val="006E6D4D"/>
    <w:rsid w:val="006E74D4"/>
    <w:rsid w:val="006F02F3"/>
    <w:rsid w:val="006F0948"/>
    <w:rsid w:val="006F0B5D"/>
    <w:rsid w:val="006F0F79"/>
    <w:rsid w:val="006F14C1"/>
    <w:rsid w:val="006F14F4"/>
    <w:rsid w:val="006F17C0"/>
    <w:rsid w:val="006F1DB2"/>
    <w:rsid w:val="006F1DE1"/>
    <w:rsid w:val="006F1F5A"/>
    <w:rsid w:val="006F2854"/>
    <w:rsid w:val="006F2E8F"/>
    <w:rsid w:val="006F363C"/>
    <w:rsid w:val="006F4355"/>
    <w:rsid w:val="006F4AD2"/>
    <w:rsid w:val="006F5816"/>
    <w:rsid w:val="006F597E"/>
    <w:rsid w:val="006F5B85"/>
    <w:rsid w:val="006F5D68"/>
    <w:rsid w:val="006F5F83"/>
    <w:rsid w:val="006F6AFF"/>
    <w:rsid w:val="006F7435"/>
    <w:rsid w:val="006F7A19"/>
    <w:rsid w:val="006F7A5B"/>
    <w:rsid w:val="00700342"/>
    <w:rsid w:val="00700389"/>
    <w:rsid w:val="007004B5"/>
    <w:rsid w:val="007004D2"/>
    <w:rsid w:val="007007AC"/>
    <w:rsid w:val="00701654"/>
    <w:rsid w:val="007017BB"/>
    <w:rsid w:val="00701B5B"/>
    <w:rsid w:val="00702550"/>
    <w:rsid w:val="00702614"/>
    <w:rsid w:val="00702DC9"/>
    <w:rsid w:val="00702E5D"/>
    <w:rsid w:val="007038C8"/>
    <w:rsid w:val="007039EB"/>
    <w:rsid w:val="00703BF1"/>
    <w:rsid w:val="007044CA"/>
    <w:rsid w:val="00704526"/>
    <w:rsid w:val="0070452C"/>
    <w:rsid w:val="0070619D"/>
    <w:rsid w:val="007066DB"/>
    <w:rsid w:val="0070696E"/>
    <w:rsid w:val="00707446"/>
    <w:rsid w:val="00707A27"/>
    <w:rsid w:val="00707A7D"/>
    <w:rsid w:val="00707A92"/>
    <w:rsid w:val="007103D1"/>
    <w:rsid w:val="00710628"/>
    <w:rsid w:val="0071085A"/>
    <w:rsid w:val="00710B92"/>
    <w:rsid w:val="00711EB6"/>
    <w:rsid w:val="00712195"/>
    <w:rsid w:val="007146DE"/>
    <w:rsid w:val="007147A2"/>
    <w:rsid w:val="007148FC"/>
    <w:rsid w:val="00714BE4"/>
    <w:rsid w:val="00714CCC"/>
    <w:rsid w:val="0071504B"/>
    <w:rsid w:val="007158B3"/>
    <w:rsid w:val="00715B62"/>
    <w:rsid w:val="00715C1E"/>
    <w:rsid w:val="00716147"/>
    <w:rsid w:val="0071623C"/>
    <w:rsid w:val="00716ECC"/>
    <w:rsid w:val="007171D5"/>
    <w:rsid w:val="00717322"/>
    <w:rsid w:val="007173C5"/>
    <w:rsid w:val="00717920"/>
    <w:rsid w:val="00720138"/>
    <w:rsid w:val="0072064D"/>
    <w:rsid w:val="007206BC"/>
    <w:rsid w:val="00720957"/>
    <w:rsid w:val="00721649"/>
    <w:rsid w:val="00721776"/>
    <w:rsid w:val="00721884"/>
    <w:rsid w:val="00721B49"/>
    <w:rsid w:val="00722716"/>
    <w:rsid w:val="0072286B"/>
    <w:rsid w:val="00722C42"/>
    <w:rsid w:val="00723DBE"/>
    <w:rsid w:val="00723F0A"/>
    <w:rsid w:val="0072473B"/>
    <w:rsid w:val="007249B2"/>
    <w:rsid w:val="00724AC1"/>
    <w:rsid w:val="00724FBB"/>
    <w:rsid w:val="00725122"/>
    <w:rsid w:val="007253B9"/>
    <w:rsid w:val="007253CC"/>
    <w:rsid w:val="00726C1D"/>
    <w:rsid w:val="00726F3A"/>
    <w:rsid w:val="00726FE2"/>
    <w:rsid w:val="0072787E"/>
    <w:rsid w:val="007279B9"/>
    <w:rsid w:val="00727A74"/>
    <w:rsid w:val="00727B32"/>
    <w:rsid w:val="00727B5E"/>
    <w:rsid w:val="00727CDA"/>
    <w:rsid w:val="0073010A"/>
    <w:rsid w:val="007305A8"/>
    <w:rsid w:val="00730607"/>
    <w:rsid w:val="007313EF"/>
    <w:rsid w:val="00731EBF"/>
    <w:rsid w:val="0073218B"/>
    <w:rsid w:val="00732A2A"/>
    <w:rsid w:val="00735294"/>
    <w:rsid w:val="00735338"/>
    <w:rsid w:val="00735679"/>
    <w:rsid w:val="00735F60"/>
    <w:rsid w:val="00736E5A"/>
    <w:rsid w:val="007370FF"/>
    <w:rsid w:val="00737195"/>
    <w:rsid w:val="00737D78"/>
    <w:rsid w:val="00740500"/>
    <w:rsid w:val="0074066C"/>
    <w:rsid w:val="00740A67"/>
    <w:rsid w:val="00740C72"/>
    <w:rsid w:val="0074126E"/>
    <w:rsid w:val="00741322"/>
    <w:rsid w:val="00741E1C"/>
    <w:rsid w:val="00742A83"/>
    <w:rsid w:val="007434EC"/>
    <w:rsid w:val="0074548B"/>
    <w:rsid w:val="00745529"/>
    <w:rsid w:val="00745DF5"/>
    <w:rsid w:val="00746802"/>
    <w:rsid w:val="00746861"/>
    <w:rsid w:val="0074692C"/>
    <w:rsid w:val="0074753D"/>
    <w:rsid w:val="007477A4"/>
    <w:rsid w:val="007477D3"/>
    <w:rsid w:val="007477DD"/>
    <w:rsid w:val="0075007F"/>
    <w:rsid w:val="007515CD"/>
    <w:rsid w:val="00751B32"/>
    <w:rsid w:val="007526B0"/>
    <w:rsid w:val="00752B08"/>
    <w:rsid w:val="00752B2A"/>
    <w:rsid w:val="00752E82"/>
    <w:rsid w:val="00753665"/>
    <w:rsid w:val="00753B08"/>
    <w:rsid w:val="00753BF4"/>
    <w:rsid w:val="00753EA6"/>
    <w:rsid w:val="007540D6"/>
    <w:rsid w:val="007542B5"/>
    <w:rsid w:val="007543F8"/>
    <w:rsid w:val="0075442D"/>
    <w:rsid w:val="0075459F"/>
    <w:rsid w:val="0075463E"/>
    <w:rsid w:val="00755206"/>
    <w:rsid w:val="0075554F"/>
    <w:rsid w:val="0075642E"/>
    <w:rsid w:val="007564CE"/>
    <w:rsid w:val="00756EA3"/>
    <w:rsid w:val="00756EF2"/>
    <w:rsid w:val="00756EFE"/>
    <w:rsid w:val="007572F9"/>
    <w:rsid w:val="007575EC"/>
    <w:rsid w:val="00757740"/>
    <w:rsid w:val="00760EB1"/>
    <w:rsid w:val="007612FB"/>
    <w:rsid w:val="007616A1"/>
    <w:rsid w:val="00761871"/>
    <w:rsid w:val="00761BE2"/>
    <w:rsid w:val="007620B6"/>
    <w:rsid w:val="00763078"/>
    <w:rsid w:val="0076356B"/>
    <w:rsid w:val="00764072"/>
    <w:rsid w:val="0076411C"/>
    <w:rsid w:val="0076494C"/>
    <w:rsid w:val="00765C9E"/>
    <w:rsid w:val="00765ED7"/>
    <w:rsid w:val="00765EEB"/>
    <w:rsid w:val="00766222"/>
    <w:rsid w:val="0076653E"/>
    <w:rsid w:val="00766B20"/>
    <w:rsid w:val="007674CA"/>
    <w:rsid w:val="007709F6"/>
    <w:rsid w:val="00771163"/>
    <w:rsid w:val="00771D67"/>
    <w:rsid w:val="00772A42"/>
    <w:rsid w:val="00772F36"/>
    <w:rsid w:val="00773762"/>
    <w:rsid w:val="007748E5"/>
    <w:rsid w:val="00774AF1"/>
    <w:rsid w:val="00774B41"/>
    <w:rsid w:val="00774D61"/>
    <w:rsid w:val="00774DC4"/>
    <w:rsid w:val="007751DB"/>
    <w:rsid w:val="00776141"/>
    <w:rsid w:val="0077618D"/>
    <w:rsid w:val="007762EB"/>
    <w:rsid w:val="007765D2"/>
    <w:rsid w:val="00776806"/>
    <w:rsid w:val="00776C1A"/>
    <w:rsid w:val="00777F2C"/>
    <w:rsid w:val="0078004A"/>
    <w:rsid w:val="007801BD"/>
    <w:rsid w:val="00780B47"/>
    <w:rsid w:val="00780BAD"/>
    <w:rsid w:val="00780BD7"/>
    <w:rsid w:val="00781492"/>
    <w:rsid w:val="007816C8"/>
    <w:rsid w:val="007816E3"/>
    <w:rsid w:val="007817F6"/>
    <w:rsid w:val="00781C71"/>
    <w:rsid w:val="00781E3C"/>
    <w:rsid w:val="00783135"/>
    <w:rsid w:val="0078335C"/>
    <w:rsid w:val="0078357E"/>
    <w:rsid w:val="00784415"/>
    <w:rsid w:val="0078457C"/>
    <w:rsid w:val="00785137"/>
    <w:rsid w:val="0078577C"/>
    <w:rsid w:val="00785903"/>
    <w:rsid w:val="00785F92"/>
    <w:rsid w:val="007860DE"/>
    <w:rsid w:val="00786ECD"/>
    <w:rsid w:val="00786F41"/>
    <w:rsid w:val="00786F4B"/>
    <w:rsid w:val="00787BFC"/>
    <w:rsid w:val="0079038D"/>
    <w:rsid w:val="007909B5"/>
    <w:rsid w:val="00791093"/>
    <w:rsid w:val="00791682"/>
    <w:rsid w:val="00791738"/>
    <w:rsid w:val="00791BD3"/>
    <w:rsid w:val="00791E0E"/>
    <w:rsid w:val="00792430"/>
    <w:rsid w:val="00792475"/>
    <w:rsid w:val="007926A9"/>
    <w:rsid w:val="00792C2A"/>
    <w:rsid w:val="00793436"/>
    <w:rsid w:val="00793B1E"/>
    <w:rsid w:val="00794226"/>
    <w:rsid w:val="00794906"/>
    <w:rsid w:val="007958B3"/>
    <w:rsid w:val="00795F04"/>
    <w:rsid w:val="00795F49"/>
    <w:rsid w:val="00796455"/>
    <w:rsid w:val="00796B4D"/>
    <w:rsid w:val="00796B8E"/>
    <w:rsid w:val="007971FD"/>
    <w:rsid w:val="00797661"/>
    <w:rsid w:val="00797B1C"/>
    <w:rsid w:val="00797C80"/>
    <w:rsid w:val="007A01B9"/>
    <w:rsid w:val="007A0302"/>
    <w:rsid w:val="007A0406"/>
    <w:rsid w:val="007A0765"/>
    <w:rsid w:val="007A0828"/>
    <w:rsid w:val="007A0FBD"/>
    <w:rsid w:val="007A125E"/>
    <w:rsid w:val="007A12BB"/>
    <w:rsid w:val="007A137D"/>
    <w:rsid w:val="007A2753"/>
    <w:rsid w:val="007A2BEC"/>
    <w:rsid w:val="007A3368"/>
    <w:rsid w:val="007A3B89"/>
    <w:rsid w:val="007A686D"/>
    <w:rsid w:val="007A6A0D"/>
    <w:rsid w:val="007A6A1E"/>
    <w:rsid w:val="007A6FAB"/>
    <w:rsid w:val="007A7EED"/>
    <w:rsid w:val="007B08CC"/>
    <w:rsid w:val="007B0C1B"/>
    <w:rsid w:val="007B124D"/>
    <w:rsid w:val="007B1516"/>
    <w:rsid w:val="007B188D"/>
    <w:rsid w:val="007B1A84"/>
    <w:rsid w:val="007B1B44"/>
    <w:rsid w:val="007B1BF6"/>
    <w:rsid w:val="007B2180"/>
    <w:rsid w:val="007B2B7C"/>
    <w:rsid w:val="007B2BB0"/>
    <w:rsid w:val="007B2EC8"/>
    <w:rsid w:val="007B3416"/>
    <w:rsid w:val="007B368C"/>
    <w:rsid w:val="007B3694"/>
    <w:rsid w:val="007B388F"/>
    <w:rsid w:val="007B3B1D"/>
    <w:rsid w:val="007B3C31"/>
    <w:rsid w:val="007B3EBF"/>
    <w:rsid w:val="007B410B"/>
    <w:rsid w:val="007B44B1"/>
    <w:rsid w:val="007B5628"/>
    <w:rsid w:val="007B6323"/>
    <w:rsid w:val="007B6709"/>
    <w:rsid w:val="007B69D9"/>
    <w:rsid w:val="007B7953"/>
    <w:rsid w:val="007B7A5E"/>
    <w:rsid w:val="007C02EE"/>
    <w:rsid w:val="007C16AE"/>
    <w:rsid w:val="007C1BF1"/>
    <w:rsid w:val="007C2283"/>
    <w:rsid w:val="007C2289"/>
    <w:rsid w:val="007C2929"/>
    <w:rsid w:val="007C30C7"/>
    <w:rsid w:val="007C3CFD"/>
    <w:rsid w:val="007C428F"/>
    <w:rsid w:val="007C43F9"/>
    <w:rsid w:val="007C4A24"/>
    <w:rsid w:val="007C505F"/>
    <w:rsid w:val="007C616C"/>
    <w:rsid w:val="007C6653"/>
    <w:rsid w:val="007C6F8C"/>
    <w:rsid w:val="007C7621"/>
    <w:rsid w:val="007C797E"/>
    <w:rsid w:val="007C7F25"/>
    <w:rsid w:val="007D0328"/>
    <w:rsid w:val="007D06C8"/>
    <w:rsid w:val="007D09A6"/>
    <w:rsid w:val="007D09D5"/>
    <w:rsid w:val="007D0DCC"/>
    <w:rsid w:val="007D14B7"/>
    <w:rsid w:val="007D16D1"/>
    <w:rsid w:val="007D1E86"/>
    <w:rsid w:val="007D25B9"/>
    <w:rsid w:val="007D29FD"/>
    <w:rsid w:val="007D2A70"/>
    <w:rsid w:val="007D3213"/>
    <w:rsid w:val="007D355F"/>
    <w:rsid w:val="007D37D3"/>
    <w:rsid w:val="007D3A23"/>
    <w:rsid w:val="007D4D90"/>
    <w:rsid w:val="007D4F1D"/>
    <w:rsid w:val="007D562A"/>
    <w:rsid w:val="007D58A3"/>
    <w:rsid w:val="007D6650"/>
    <w:rsid w:val="007D66E0"/>
    <w:rsid w:val="007D67F3"/>
    <w:rsid w:val="007D6AED"/>
    <w:rsid w:val="007D7FD1"/>
    <w:rsid w:val="007E03CB"/>
    <w:rsid w:val="007E0A19"/>
    <w:rsid w:val="007E173B"/>
    <w:rsid w:val="007E29DC"/>
    <w:rsid w:val="007E3134"/>
    <w:rsid w:val="007E313D"/>
    <w:rsid w:val="007E31B4"/>
    <w:rsid w:val="007E3D5F"/>
    <w:rsid w:val="007E3D7F"/>
    <w:rsid w:val="007E3F17"/>
    <w:rsid w:val="007E41B4"/>
    <w:rsid w:val="007E454E"/>
    <w:rsid w:val="007E48BB"/>
    <w:rsid w:val="007E5196"/>
    <w:rsid w:val="007E5664"/>
    <w:rsid w:val="007E5ACA"/>
    <w:rsid w:val="007E618F"/>
    <w:rsid w:val="007E6348"/>
    <w:rsid w:val="007E6F28"/>
    <w:rsid w:val="007E6F2A"/>
    <w:rsid w:val="007E729E"/>
    <w:rsid w:val="007E74EA"/>
    <w:rsid w:val="007F007D"/>
    <w:rsid w:val="007F0A6C"/>
    <w:rsid w:val="007F10C8"/>
    <w:rsid w:val="007F1272"/>
    <w:rsid w:val="007F13D5"/>
    <w:rsid w:val="007F1A32"/>
    <w:rsid w:val="007F244A"/>
    <w:rsid w:val="007F2830"/>
    <w:rsid w:val="007F2D25"/>
    <w:rsid w:val="007F34A3"/>
    <w:rsid w:val="007F4719"/>
    <w:rsid w:val="007F4789"/>
    <w:rsid w:val="007F4AC0"/>
    <w:rsid w:val="007F545B"/>
    <w:rsid w:val="007F5625"/>
    <w:rsid w:val="007F5DAD"/>
    <w:rsid w:val="007F5F82"/>
    <w:rsid w:val="007F61F1"/>
    <w:rsid w:val="007F7663"/>
    <w:rsid w:val="008004CF"/>
    <w:rsid w:val="0080078A"/>
    <w:rsid w:val="008007C7"/>
    <w:rsid w:val="0080089E"/>
    <w:rsid w:val="0080143A"/>
    <w:rsid w:val="008017CD"/>
    <w:rsid w:val="00801C77"/>
    <w:rsid w:val="008024B9"/>
    <w:rsid w:val="00802782"/>
    <w:rsid w:val="00803061"/>
    <w:rsid w:val="0080321F"/>
    <w:rsid w:val="00803892"/>
    <w:rsid w:val="00804326"/>
    <w:rsid w:val="00804DB1"/>
    <w:rsid w:val="008050B0"/>
    <w:rsid w:val="0080515B"/>
    <w:rsid w:val="00805C43"/>
    <w:rsid w:val="008061CD"/>
    <w:rsid w:val="0080624C"/>
    <w:rsid w:val="00806A91"/>
    <w:rsid w:val="00806E92"/>
    <w:rsid w:val="00806EAF"/>
    <w:rsid w:val="00806EE1"/>
    <w:rsid w:val="00807010"/>
    <w:rsid w:val="0080726D"/>
    <w:rsid w:val="00807C75"/>
    <w:rsid w:val="00807DFE"/>
    <w:rsid w:val="00810F5C"/>
    <w:rsid w:val="0081148D"/>
    <w:rsid w:val="0081185D"/>
    <w:rsid w:val="008118A9"/>
    <w:rsid w:val="00811B92"/>
    <w:rsid w:val="00811C2B"/>
    <w:rsid w:val="00811D6C"/>
    <w:rsid w:val="008122FF"/>
    <w:rsid w:val="00812594"/>
    <w:rsid w:val="00813167"/>
    <w:rsid w:val="00813900"/>
    <w:rsid w:val="00813BDD"/>
    <w:rsid w:val="00814497"/>
    <w:rsid w:val="0081481C"/>
    <w:rsid w:val="00814CAB"/>
    <w:rsid w:val="0081546F"/>
    <w:rsid w:val="008155B0"/>
    <w:rsid w:val="00815939"/>
    <w:rsid w:val="00815F86"/>
    <w:rsid w:val="00816561"/>
    <w:rsid w:val="00816B65"/>
    <w:rsid w:val="00817078"/>
    <w:rsid w:val="008178EC"/>
    <w:rsid w:val="00817B19"/>
    <w:rsid w:val="00817D2A"/>
    <w:rsid w:val="00817DB1"/>
    <w:rsid w:val="00817DFA"/>
    <w:rsid w:val="008202B8"/>
    <w:rsid w:val="00820598"/>
    <w:rsid w:val="0082086C"/>
    <w:rsid w:val="00820B04"/>
    <w:rsid w:val="00821189"/>
    <w:rsid w:val="00821520"/>
    <w:rsid w:val="00821CC1"/>
    <w:rsid w:val="00821CDB"/>
    <w:rsid w:val="00821FD8"/>
    <w:rsid w:val="00821FF5"/>
    <w:rsid w:val="00822059"/>
    <w:rsid w:val="00822CA0"/>
    <w:rsid w:val="00822EF6"/>
    <w:rsid w:val="00823807"/>
    <w:rsid w:val="00823873"/>
    <w:rsid w:val="00823ADA"/>
    <w:rsid w:val="00823D49"/>
    <w:rsid w:val="0082451A"/>
    <w:rsid w:val="00824CE0"/>
    <w:rsid w:val="00824F50"/>
    <w:rsid w:val="00824F77"/>
    <w:rsid w:val="00824FA4"/>
    <w:rsid w:val="008253E4"/>
    <w:rsid w:val="008263C1"/>
    <w:rsid w:val="00826825"/>
    <w:rsid w:val="00826CD4"/>
    <w:rsid w:val="00827700"/>
    <w:rsid w:val="008277AC"/>
    <w:rsid w:val="0082788E"/>
    <w:rsid w:val="0082790D"/>
    <w:rsid w:val="008300AA"/>
    <w:rsid w:val="008300DA"/>
    <w:rsid w:val="008301E2"/>
    <w:rsid w:val="00830B0F"/>
    <w:rsid w:val="00830B87"/>
    <w:rsid w:val="00830DC5"/>
    <w:rsid w:val="00831630"/>
    <w:rsid w:val="00831900"/>
    <w:rsid w:val="008319FB"/>
    <w:rsid w:val="00831D9F"/>
    <w:rsid w:val="00832625"/>
    <w:rsid w:val="00832E9F"/>
    <w:rsid w:val="008342EC"/>
    <w:rsid w:val="008349EE"/>
    <w:rsid w:val="0083506A"/>
    <w:rsid w:val="00835217"/>
    <w:rsid w:val="0083554C"/>
    <w:rsid w:val="00835D02"/>
    <w:rsid w:val="00835FA2"/>
    <w:rsid w:val="00836103"/>
    <w:rsid w:val="008363A0"/>
    <w:rsid w:val="00836859"/>
    <w:rsid w:val="00836B42"/>
    <w:rsid w:val="00836E92"/>
    <w:rsid w:val="008379AE"/>
    <w:rsid w:val="00837DA3"/>
    <w:rsid w:val="00837EDE"/>
    <w:rsid w:val="00840300"/>
    <w:rsid w:val="00840565"/>
    <w:rsid w:val="00840DDF"/>
    <w:rsid w:val="00840F49"/>
    <w:rsid w:val="0084166A"/>
    <w:rsid w:val="00841720"/>
    <w:rsid w:val="00841C40"/>
    <w:rsid w:val="00842291"/>
    <w:rsid w:val="00842771"/>
    <w:rsid w:val="00842CA3"/>
    <w:rsid w:val="00843FFC"/>
    <w:rsid w:val="008443E9"/>
    <w:rsid w:val="00844658"/>
    <w:rsid w:val="00844AC9"/>
    <w:rsid w:val="00844B12"/>
    <w:rsid w:val="00844B57"/>
    <w:rsid w:val="008450CE"/>
    <w:rsid w:val="008452CC"/>
    <w:rsid w:val="00845563"/>
    <w:rsid w:val="008455B0"/>
    <w:rsid w:val="00845C1E"/>
    <w:rsid w:val="0084635B"/>
    <w:rsid w:val="00846913"/>
    <w:rsid w:val="00846D1F"/>
    <w:rsid w:val="00846DDA"/>
    <w:rsid w:val="00847956"/>
    <w:rsid w:val="00847BA5"/>
    <w:rsid w:val="00847DF6"/>
    <w:rsid w:val="008501C3"/>
    <w:rsid w:val="008519AA"/>
    <w:rsid w:val="00851CEE"/>
    <w:rsid w:val="00852034"/>
    <w:rsid w:val="00852D78"/>
    <w:rsid w:val="00853310"/>
    <w:rsid w:val="00853677"/>
    <w:rsid w:val="00853A0D"/>
    <w:rsid w:val="00853F75"/>
    <w:rsid w:val="00854C20"/>
    <w:rsid w:val="008552A3"/>
    <w:rsid w:val="00855ADE"/>
    <w:rsid w:val="00855C63"/>
    <w:rsid w:val="00855CA9"/>
    <w:rsid w:val="0085619E"/>
    <w:rsid w:val="00856701"/>
    <w:rsid w:val="0085744C"/>
    <w:rsid w:val="0085752F"/>
    <w:rsid w:val="008576A7"/>
    <w:rsid w:val="00857745"/>
    <w:rsid w:val="00857DC8"/>
    <w:rsid w:val="008603C4"/>
    <w:rsid w:val="00860657"/>
    <w:rsid w:val="008606A2"/>
    <w:rsid w:val="008609C7"/>
    <w:rsid w:val="008613D9"/>
    <w:rsid w:val="00861A07"/>
    <w:rsid w:val="00861DFC"/>
    <w:rsid w:val="00861FBD"/>
    <w:rsid w:val="00862191"/>
    <w:rsid w:val="00862755"/>
    <w:rsid w:val="008627B3"/>
    <w:rsid w:val="00863185"/>
    <w:rsid w:val="008636D2"/>
    <w:rsid w:val="00863709"/>
    <w:rsid w:val="008639D6"/>
    <w:rsid w:val="00863AFA"/>
    <w:rsid w:val="00864DEF"/>
    <w:rsid w:val="0086562C"/>
    <w:rsid w:val="00865796"/>
    <w:rsid w:val="00865B87"/>
    <w:rsid w:val="0086652C"/>
    <w:rsid w:val="00866919"/>
    <w:rsid w:val="00866E29"/>
    <w:rsid w:val="00867382"/>
    <w:rsid w:val="00867592"/>
    <w:rsid w:val="00867A0D"/>
    <w:rsid w:val="0087002C"/>
    <w:rsid w:val="008704B4"/>
    <w:rsid w:val="00870762"/>
    <w:rsid w:val="00870785"/>
    <w:rsid w:val="00870DFC"/>
    <w:rsid w:val="00871121"/>
    <w:rsid w:val="008711D4"/>
    <w:rsid w:val="00871685"/>
    <w:rsid w:val="00871A1E"/>
    <w:rsid w:val="00871CDD"/>
    <w:rsid w:val="00872252"/>
    <w:rsid w:val="00872428"/>
    <w:rsid w:val="0087302A"/>
    <w:rsid w:val="0087318E"/>
    <w:rsid w:val="008733AE"/>
    <w:rsid w:val="0087343F"/>
    <w:rsid w:val="008735B4"/>
    <w:rsid w:val="00873E66"/>
    <w:rsid w:val="008745F8"/>
    <w:rsid w:val="008748DE"/>
    <w:rsid w:val="008752D6"/>
    <w:rsid w:val="00875D05"/>
    <w:rsid w:val="00875DA1"/>
    <w:rsid w:val="00876773"/>
    <w:rsid w:val="00876806"/>
    <w:rsid w:val="008769C6"/>
    <w:rsid w:val="00876A6D"/>
    <w:rsid w:val="00876BEB"/>
    <w:rsid w:val="00876CAF"/>
    <w:rsid w:val="00877542"/>
    <w:rsid w:val="00877F0F"/>
    <w:rsid w:val="00880373"/>
    <w:rsid w:val="00880C44"/>
    <w:rsid w:val="008817A2"/>
    <w:rsid w:val="00881A2E"/>
    <w:rsid w:val="00881D3C"/>
    <w:rsid w:val="00881E65"/>
    <w:rsid w:val="00882D91"/>
    <w:rsid w:val="00883EA4"/>
    <w:rsid w:val="00884542"/>
    <w:rsid w:val="008847A9"/>
    <w:rsid w:val="00884CC0"/>
    <w:rsid w:val="00884E82"/>
    <w:rsid w:val="00884F53"/>
    <w:rsid w:val="00885717"/>
    <w:rsid w:val="00885753"/>
    <w:rsid w:val="008858F6"/>
    <w:rsid w:val="00885C1E"/>
    <w:rsid w:val="008863A7"/>
    <w:rsid w:val="00886467"/>
    <w:rsid w:val="00886801"/>
    <w:rsid w:val="008871E5"/>
    <w:rsid w:val="008874BF"/>
    <w:rsid w:val="00887598"/>
    <w:rsid w:val="008879BD"/>
    <w:rsid w:val="008879D9"/>
    <w:rsid w:val="00887E9C"/>
    <w:rsid w:val="0089011F"/>
    <w:rsid w:val="00890DA2"/>
    <w:rsid w:val="0089121A"/>
    <w:rsid w:val="00891281"/>
    <w:rsid w:val="008916E7"/>
    <w:rsid w:val="008942B8"/>
    <w:rsid w:val="00894382"/>
    <w:rsid w:val="00894F92"/>
    <w:rsid w:val="00895701"/>
    <w:rsid w:val="00895B37"/>
    <w:rsid w:val="00895CE3"/>
    <w:rsid w:val="00896CF5"/>
    <w:rsid w:val="008976B2"/>
    <w:rsid w:val="00897C9C"/>
    <w:rsid w:val="008A0B35"/>
    <w:rsid w:val="008A1219"/>
    <w:rsid w:val="008A1508"/>
    <w:rsid w:val="008A1EBC"/>
    <w:rsid w:val="008A1F76"/>
    <w:rsid w:val="008A25AA"/>
    <w:rsid w:val="008A2B26"/>
    <w:rsid w:val="008A3392"/>
    <w:rsid w:val="008A35BC"/>
    <w:rsid w:val="008A4527"/>
    <w:rsid w:val="008A45C5"/>
    <w:rsid w:val="008A46D3"/>
    <w:rsid w:val="008A4CAC"/>
    <w:rsid w:val="008A4F76"/>
    <w:rsid w:val="008A52A2"/>
    <w:rsid w:val="008A6059"/>
    <w:rsid w:val="008A64DC"/>
    <w:rsid w:val="008A6847"/>
    <w:rsid w:val="008A727C"/>
    <w:rsid w:val="008A760F"/>
    <w:rsid w:val="008A7C05"/>
    <w:rsid w:val="008B0775"/>
    <w:rsid w:val="008B0AC0"/>
    <w:rsid w:val="008B0ECC"/>
    <w:rsid w:val="008B1097"/>
    <w:rsid w:val="008B1156"/>
    <w:rsid w:val="008B14A0"/>
    <w:rsid w:val="008B21F3"/>
    <w:rsid w:val="008B2402"/>
    <w:rsid w:val="008B2846"/>
    <w:rsid w:val="008B2E67"/>
    <w:rsid w:val="008B3173"/>
    <w:rsid w:val="008B3731"/>
    <w:rsid w:val="008B3AAB"/>
    <w:rsid w:val="008B3BB7"/>
    <w:rsid w:val="008B3D2A"/>
    <w:rsid w:val="008B3E72"/>
    <w:rsid w:val="008B3FAC"/>
    <w:rsid w:val="008B40EF"/>
    <w:rsid w:val="008B411B"/>
    <w:rsid w:val="008B45DC"/>
    <w:rsid w:val="008B4B35"/>
    <w:rsid w:val="008B4C5B"/>
    <w:rsid w:val="008B4CB7"/>
    <w:rsid w:val="008B4E44"/>
    <w:rsid w:val="008B50D1"/>
    <w:rsid w:val="008B5107"/>
    <w:rsid w:val="008B5561"/>
    <w:rsid w:val="008B56F5"/>
    <w:rsid w:val="008B5AD1"/>
    <w:rsid w:val="008B5F33"/>
    <w:rsid w:val="008B6354"/>
    <w:rsid w:val="008B67CD"/>
    <w:rsid w:val="008B68DE"/>
    <w:rsid w:val="008B712A"/>
    <w:rsid w:val="008B7907"/>
    <w:rsid w:val="008B7D81"/>
    <w:rsid w:val="008B7EC6"/>
    <w:rsid w:val="008C0192"/>
    <w:rsid w:val="008C0398"/>
    <w:rsid w:val="008C07B0"/>
    <w:rsid w:val="008C096C"/>
    <w:rsid w:val="008C1029"/>
    <w:rsid w:val="008C1E0B"/>
    <w:rsid w:val="008C2320"/>
    <w:rsid w:val="008C3876"/>
    <w:rsid w:val="008C459E"/>
    <w:rsid w:val="008C4792"/>
    <w:rsid w:val="008C4CA2"/>
    <w:rsid w:val="008C4FF7"/>
    <w:rsid w:val="008C5154"/>
    <w:rsid w:val="008C53CD"/>
    <w:rsid w:val="008C5BB7"/>
    <w:rsid w:val="008C6367"/>
    <w:rsid w:val="008C63AA"/>
    <w:rsid w:val="008D052E"/>
    <w:rsid w:val="008D0605"/>
    <w:rsid w:val="008D08CF"/>
    <w:rsid w:val="008D15C8"/>
    <w:rsid w:val="008D16B8"/>
    <w:rsid w:val="008D175E"/>
    <w:rsid w:val="008D1FAA"/>
    <w:rsid w:val="008D2F73"/>
    <w:rsid w:val="008D2FAE"/>
    <w:rsid w:val="008D3B86"/>
    <w:rsid w:val="008D3D32"/>
    <w:rsid w:val="008D3D53"/>
    <w:rsid w:val="008D4770"/>
    <w:rsid w:val="008D49C7"/>
    <w:rsid w:val="008D592C"/>
    <w:rsid w:val="008D5A1A"/>
    <w:rsid w:val="008D5CE1"/>
    <w:rsid w:val="008D6BE1"/>
    <w:rsid w:val="008D6E44"/>
    <w:rsid w:val="008D7DE5"/>
    <w:rsid w:val="008E019C"/>
    <w:rsid w:val="008E0F48"/>
    <w:rsid w:val="008E1050"/>
    <w:rsid w:val="008E11D5"/>
    <w:rsid w:val="008E1D05"/>
    <w:rsid w:val="008E2BCA"/>
    <w:rsid w:val="008E33B7"/>
    <w:rsid w:val="008E346A"/>
    <w:rsid w:val="008E4018"/>
    <w:rsid w:val="008E50F2"/>
    <w:rsid w:val="008E58B7"/>
    <w:rsid w:val="008E5B7B"/>
    <w:rsid w:val="008E69FC"/>
    <w:rsid w:val="008E71E7"/>
    <w:rsid w:val="008E7293"/>
    <w:rsid w:val="008E72EA"/>
    <w:rsid w:val="008E7685"/>
    <w:rsid w:val="008E795C"/>
    <w:rsid w:val="008F07C3"/>
    <w:rsid w:val="008F0875"/>
    <w:rsid w:val="008F090B"/>
    <w:rsid w:val="008F1001"/>
    <w:rsid w:val="008F156A"/>
    <w:rsid w:val="008F1D0D"/>
    <w:rsid w:val="008F2A36"/>
    <w:rsid w:val="008F4139"/>
    <w:rsid w:val="008F4C3E"/>
    <w:rsid w:val="008F592F"/>
    <w:rsid w:val="008F5D0B"/>
    <w:rsid w:val="008F6422"/>
    <w:rsid w:val="008F6E5F"/>
    <w:rsid w:val="008F7384"/>
    <w:rsid w:val="008F7451"/>
    <w:rsid w:val="008F7793"/>
    <w:rsid w:val="008F7F7A"/>
    <w:rsid w:val="00900043"/>
    <w:rsid w:val="009002F9"/>
    <w:rsid w:val="00900BA3"/>
    <w:rsid w:val="00901E52"/>
    <w:rsid w:val="009032CD"/>
    <w:rsid w:val="009034EA"/>
    <w:rsid w:val="00903DB5"/>
    <w:rsid w:val="0090404E"/>
    <w:rsid w:val="00904985"/>
    <w:rsid w:val="00904EA1"/>
    <w:rsid w:val="0090513E"/>
    <w:rsid w:val="0090549D"/>
    <w:rsid w:val="00905C5C"/>
    <w:rsid w:val="00905F8E"/>
    <w:rsid w:val="00907300"/>
    <w:rsid w:val="00907667"/>
    <w:rsid w:val="00907735"/>
    <w:rsid w:val="00907834"/>
    <w:rsid w:val="00907889"/>
    <w:rsid w:val="009078CE"/>
    <w:rsid w:val="00907BF3"/>
    <w:rsid w:val="009108FC"/>
    <w:rsid w:val="00910E2C"/>
    <w:rsid w:val="0091150A"/>
    <w:rsid w:val="00911603"/>
    <w:rsid w:val="00912037"/>
    <w:rsid w:val="00912D6E"/>
    <w:rsid w:val="00912D94"/>
    <w:rsid w:val="00913032"/>
    <w:rsid w:val="009138DB"/>
    <w:rsid w:val="00913BFD"/>
    <w:rsid w:val="009142A2"/>
    <w:rsid w:val="00914B6C"/>
    <w:rsid w:val="00915067"/>
    <w:rsid w:val="00915244"/>
    <w:rsid w:val="00915970"/>
    <w:rsid w:val="00915F94"/>
    <w:rsid w:val="00917BB2"/>
    <w:rsid w:val="00917C64"/>
    <w:rsid w:val="00917D9C"/>
    <w:rsid w:val="00920153"/>
    <w:rsid w:val="00920717"/>
    <w:rsid w:val="009207D8"/>
    <w:rsid w:val="00920ABB"/>
    <w:rsid w:val="00920B29"/>
    <w:rsid w:val="00920C90"/>
    <w:rsid w:val="00921017"/>
    <w:rsid w:val="0092153E"/>
    <w:rsid w:val="009216B9"/>
    <w:rsid w:val="00922A91"/>
    <w:rsid w:val="00923DF6"/>
    <w:rsid w:val="00923F53"/>
    <w:rsid w:val="0092495A"/>
    <w:rsid w:val="00924F52"/>
    <w:rsid w:val="00925E2A"/>
    <w:rsid w:val="009269CB"/>
    <w:rsid w:val="009272DB"/>
    <w:rsid w:val="00927660"/>
    <w:rsid w:val="00927A8B"/>
    <w:rsid w:val="00930151"/>
    <w:rsid w:val="00930D92"/>
    <w:rsid w:val="0093120D"/>
    <w:rsid w:val="00931423"/>
    <w:rsid w:val="00931A93"/>
    <w:rsid w:val="009327BF"/>
    <w:rsid w:val="00932AD3"/>
    <w:rsid w:val="00932BF9"/>
    <w:rsid w:val="00932DA1"/>
    <w:rsid w:val="00933DEF"/>
    <w:rsid w:val="009340CB"/>
    <w:rsid w:val="009346CA"/>
    <w:rsid w:val="00934BB8"/>
    <w:rsid w:val="00934E09"/>
    <w:rsid w:val="009352B7"/>
    <w:rsid w:val="00935EDE"/>
    <w:rsid w:val="00936B5B"/>
    <w:rsid w:val="00936EF0"/>
    <w:rsid w:val="0093751F"/>
    <w:rsid w:val="00937F6F"/>
    <w:rsid w:val="009403E6"/>
    <w:rsid w:val="009406CD"/>
    <w:rsid w:val="00940FEF"/>
    <w:rsid w:val="009415EF"/>
    <w:rsid w:val="00941CBF"/>
    <w:rsid w:val="00941E34"/>
    <w:rsid w:val="009422A7"/>
    <w:rsid w:val="00942A5C"/>
    <w:rsid w:val="00942DEE"/>
    <w:rsid w:val="0094320D"/>
    <w:rsid w:val="00943422"/>
    <w:rsid w:val="00943541"/>
    <w:rsid w:val="00943667"/>
    <w:rsid w:val="00944707"/>
    <w:rsid w:val="00944B69"/>
    <w:rsid w:val="00944C09"/>
    <w:rsid w:val="00944DAB"/>
    <w:rsid w:val="00944DBF"/>
    <w:rsid w:val="0094597F"/>
    <w:rsid w:val="00945CA5"/>
    <w:rsid w:val="009461D8"/>
    <w:rsid w:val="00946691"/>
    <w:rsid w:val="0094679B"/>
    <w:rsid w:val="00947380"/>
    <w:rsid w:val="00947745"/>
    <w:rsid w:val="00947EDA"/>
    <w:rsid w:val="009505D5"/>
    <w:rsid w:val="00950667"/>
    <w:rsid w:val="0095079D"/>
    <w:rsid w:val="009516E9"/>
    <w:rsid w:val="00952A80"/>
    <w:rsid w:val="00952F84"/>
    <w:rsid w:val="009531C4"/>
    <w:rsid w:val="00953210"/>
    <w:rsid w:val="0095334B"/>
    <w:rsid w:val="00953D3E"/>
    <w:rsid w:val="00953D9E"/>
    <w:rsid w:val="00953F21"/>
    <w:rsid w:val="00953F90"/>
    <w:rsid w:val="009545B4"/>
    <w:rsid w:val="00954D6E"/>
    <w:rsid w:val="009557AE"/>
    <w:rsid w:val="00955D53"/>
    <w:rsid w:val="00956017"/>
    <w:rsid w:val="00956053"/>
    <w:rsid w:val="00956875"/>
    <w:rsid w:val="00956976"/>
    <w:rsid w:val="009569CE"/>
    <w:rsid w:val="009573E1"/>
    <w:rsid w:val="009573E4"/>
    <w:rsid w:val="009575F8"/>
    <w:rsid w:val="00957C09"/>
    <w:rsid w:val="00957C38"/>
    <w:rsid w:val="00960D3C"/>
    <w:rsid w:val="00961C14"/>
    <w:rsid w:val="00961D6E"/>
    <w:rsid w:val="00962061"/>
    <w:rsid w:val="009622B8"/>
    <w:rsid w:val="00962446"/>
    <w:rsid w:val="00962EFF"/>
    <w:rsid w:val="00963649"/>
    <w:rsid w:val="009643EF"/>
    <w:rsid w:val="00964A5E"/>
    <w:rsid w:val="009652E6"/>
    <w:rsid w:val="0096591B"/>
    <w:rsid w:val="00966701"/>
    <w:rsid w:val="0096683A"/>
    <w:rsid w:val="009671C9"/>
    <w:rsid w:val="00967A20"/>
    <w:rsid w:val="00970898"/>
    <w:rsid w:val="0097112B"/>
    <w:rsid w:val="00971956"/>
    <w:rsid w:val="00972588"/>
    <w:rsid w:val="00972F4F"/>
    <w:rsid w:val="00972FA8"/>
    <w:rsid w:val="009731E0"/>
    <w:rsid w:val="00973368"/>
    <w:rsid w:val="009734F2"/>
    <w:rsid w:val="009734FB"/>
    <w:rsid w:val="00973644"/>
    <w:rsid w:val="0097379E"/>
    <w:rsid w:val="0097383C"/>
    <w:rsid w:val="009738BA"/>
    <w:rsid w:val="00973B4F"/>
    <w:rsid w:val="00974A82"/>
    <w:rsid w:val="00974F05"/>
    <w:rsid w:val="009753D3"/>
    <w:rsid w:val="00976297"/>
    <w:rsid w:val="009765E8"/>
    <w:rsid w:val="0097696A"/>
    <w:rsid w:val="00976BF4"/>
    <w:rsid w:val="00976EEA"/>
    <w:rsid w:val="00977512"/>
    <w:rsid w:val="00977C47"/>
    <w:rsid w:val="00977F81"/>
    <w:rsid w:val="0098027D"/>
    <w:rsid w:val="0098074D"/>
    <w:rsid w:val="00980A1E"/>
    <w:rsid w:val="00980AAB"/>
    <w:rsid w:val="00980AB0"/>
    <w:rsid w:val="00980E60"/>
    <w:rsid w:val="009811B5"/>
    <w:rsid w:val="0098162C"/>
    <w:rsid w:val="00982FFF"/>
    <w:rsid w:val="009834EA"/>
    <w:rsid w:val="009835CA"/>
    <w:rsid w:val="00983DDF"/>
    <w:rsid w:val="00984898"/>
    <w:rsid w:val="00984FD5"/>
    <w:rsid w:val="009851FC"/>
    <w:rsid w:val="00985A3E"/>
    <w:rsid w:val="00985F21"/>
    <w:rsid w:val="00985F70"/>
    <w:rsid w:val="00985FD4"/>
    <w:rsid w:val="00986641"/>
    <w:rsid w:val="0098756D"/>
    <w:rsid w:val="00987869"/>
    <w:rsid w:val="0099059B"/>
    <w:rsid w:val="00991498"/>
    <w:rsid w:val="009919EA"/>
    <w:rsid w:val="00991E78"/>
    <w:rsid w:val="00992198"/>
    <w:rsid w:val="009928AD"/>
    <w:rsid w:val="00992A24"/>
    <w:rsid w:val="00992D1B"/>
    <w:rsid w:val="00992E29"/>
    <w:rsid w:val="00993069"/>
    <w:rsid w:val="009939AA"/>
    <w:rsid w:val="00994134"/>
    <w:rsid w:val="009949EB"/>
    <w:rsid w:val="00994A4A"/>
    <w:rsid w:val="00994FA9"/>
    <w:rsid w:val="00995072"/>
    <w:rsid w:val="009959A5"/>
    <w:rsid w:val="00995D51"/>
    <w:rsid w:val="00996C88"/>
    <w:rsid w:val="00996C97"/>
    <w:rsid w:val="009971E8"/>
    <w:rsid w:val="00997E1B"/>
    <w:rsid w:val="009A0148"/>
    <w:rsid w:val="009A08CA"/>
    <w:rsid w:val="009A0A4D"/>
    <w:rsid w:val="009A1332"/>
    <w:rsid w:val="009A15B9"/>
    <w:rsid w:val="009A1A45"/>
    <w:rsid w:val="009A224A"/>
    <w:rsid w:val="009A2918"/>
    <w:rsid w:val="009A29A7"/>
    <w:rsid w:val="009A2B32"/>
    <w:rsid w:val="009A2EDB"/>
    <w:rsid w:val="009A37CB"/>
    <w:rsid w:val="009A39CB"/>
    <w:rsid w:val="009A4389"/>
    <w:rsid w:val="009A4BD4"/>
    <w:rsid w:val="009A4BEC"/>
    <w:rsid w:val="009A58D1"/>
    <w:rsid w:val="009A6061"/>
    <w:rsid w:val="009A6210"/>
    <w:rsid w:val="009A6379"/>
    <w:rsid w:val="009A6675"/>
    <w:rsid w:val="009A6A2C"/>
    <w:rsid w:val="009A6C82"/>
    <w:rsid w:val="009A6D0A"/>
    <w:rsid w:val="009A70D2"/>
    <w:rsid w:val="009A77D2"/>
    <w:rsid w:val="009B07EC"/>
    <w:rsid w:val="009B0BA0"/>
    <w:rsid w:val="009B0EA4"/>
    <w:rsid w:val="009B175E"/>
    <w:rsid w:val="009B1760"/>
    <w:rsid w:val="009B18FD"/>
    <w:rsid w:val="009B1F91"/>
    <w:rsid w:val="009B21D4"/>
    <w:rsid w:val="009B2367"/>
    <w:rsid w:val="009B2ABE"/>
    <w:rsid w:val="009B2B35"/>
    <w:rsid w:val="009B2BAB"/>
    <w:rsid w:val="009B2F18"/>
    <w:rsid w:val="009B301A"/>
    <w:rsid w:val="009B34EC"/>
    <w:rsid w:val="009B36FC"/>
    <w:rsid w:val="009B4414"/>
    <w:rsid w:val="009B4526"/>
    <w:rsid w:val="009B498B"/>
    <w:rsid w:val="009B4DD5"/>
    <w:rsid w:val="009B4F6F"/>
    <w:rsid w:val="009B4FC8"/>
    <w:rsid w:val="009B5025"/>
    <w:rsid w:val="009B5A6F"/>
    <w:rsid w:val="009B5F34"/>
    <w:rsid w:val="009B6B44"/>
    <w:rsid w:val="009B6BD9"/>
    <w:rsid w:val="009B711C"/>
    <w:rsid w:val="009C03C3"/>
    <w:rsid w:val="009C064B"/>
    <w:rsid w:val="009C1886"/>
    <w:rsid w:val="009C1FB5"/>
    <w:rsid w:val="009C2636"/>
    <w:rsid w:val="009C2C9E"/>
    <w:rsid w:val="009C2FDC"/>
    <w:rsid w:val="009C3484"/>
    <w:rsid w:val="009C350B"/>
    <w:rsid w:val="009C398E"/>
    <w:rsid w:val="009C41FA"/>
    <w:rsid w:val="009C4370"/>
    <w:rsid w:val="009C43C3"/>
    <w:rsid w:val="009C49BA"/>
    <w:rsid w:val="009C581C"/>
    <w:rsid w:val="009C608A"/>
    <w:rsid w:val="009C6BE3"/>
    <w:rsid w:val="009C7E39"/>
    <w:rsid w:val="009D058D"/>
    <w:rsid w:val="009D1331"/>
    <w:rsid w:val="009D1A5F"/>
    <w:rsid w:val="009D1D9B"/>
    <w:rsid w:val="009D29CC"/>
    <w:rsid w:val="009D3325"/>
    <w:rsid w:val="009D41EB"/>
    <w:rsid w:val="009D483A"/>
    <w:rsid w:val="009D4E90"/>
    <w:rsid w:val="009D5153"/>
    <w:rsid w:val="009D5730"/>
    <w:rsid w:val="009D5E7D"/>
    <w:rsid w:val="009D5ED4"/>
    <w:rsid w:val="009D626B"/>
    <w:rsid w:val="009D6862"/>
    <w:rsid w:val="009D76F4"/>
    <w:rsid w:val="009D7AE4"/>
    <w:rsid w:val="009D7B37"/>
    <w:rsid w:val="009E02B3"/>
    <w:rsid w:val="009E0834"/>
    <w:rsid w:val="009E083B"/>
    <w:rsid w:val="009E0983"/>
    <w:rsid w:val="009E1324"/>
    <w:rsid w:val="009E13EB"/>
    <w:rsid w:val="009E156C"/>
    <w:rsid w:val="009E25CC"/>
    <w:rsid w:val="009E2A4E"/>
    <w:rsid w:val="009E33F3"/>
    <w:rsid w:val="009E3818"/>
    <w:rsid w:val="009E3DD0"/>
    <w:rsid w:val="009E3E8A"/>
    <w:rsid w:val="009E46EB"/>
    <w:rsid w:val="009E4758"/>
    <w:rsid w:val="009E4AE9"/>
    <w:rsid w:val="009E54A1"/>
    <w:rsid w:val="009E597C"/>
    <w:rsid w:val="009E59DD"/>
    <w:rsid w:val="009E5F48"/>
    <w:rsid w:val="009E654D"/>
    <w:rsid w:val="009E688A"/>
    <w:rsid w:val="009E6E2C"/>
    <w:rsid w:val="009E723E"/>
    <w:rsid w:val="009E756F"/>
    <w:rsid w:val="009F043F"/>
    <w:rsid w:val="009F0682"/>
    <w:rsid w:val="009F1DDB"/>
    <w:rsid w:val="009F2183"/>
    <w:rsid w:val="009F3668"/>
    <w:rsid w:val="009F3C18"/>
    <w:rsid w:val="009F3F80"/>
    <w:rsid w:val="009F4375"/>
    <w:rsid w:val="009F43C2"/>
    <w:rsid w:val="009F4EC5"/>
    <w:rsid w:val="009F514B"/>
    <w:rsid w:val="009F558A"/>
    <w:rsid w:val="009F65EA"/>
    <w:rsid w:val="009F6686"/>
    <w:rsid w:val="009F6FC1"/>
    <w:rsid w:val="009F7426"/>
    <w:rsid w:val="009F75B6"/>
    <w:rsid w:val="009F77F4"/>
    <w:rsid w:val="00A006C0"/>
    <w:rsid w:val="00A00CEA"/>
    <w:rsid w:val="00A01972"/>
    <w:rsid w:val="00A01C10"/>
    <w:rsid w:val="00A01C2F"/>
    <w:rsid w:val="00A01E96"/>
    <w:rsid w:val="00A03506"/>
    <w:rsid w:val="00A035FB"/>
    <w:rsid w:val="00A046B7"/>
    <w:rsid w:val="00A04E32"/>
    <w:rsid w:val="00A05BD7"/>
    <w:rsid w:val="00A05BE9"/>
    <w:rsid w:val="00A05C5C"/>
    <w:rsid w:val="00A05CAA"/>
    <w:rsid w:val="00A06584"/>
    <w:rsid w:val="00A06AB2"/>
    <w:rsid w:val="00A06ACC"/>
    <w:rsid w:val="00A06B96"/>
    <w:rsid w:val="00A070CB"/>
    <w:rsid w:val="00A074FA"/>
    <w:rsid w:val="00A07A50"/>
    <w:rsid w:val="00A07B3E"/>
    <w:rsid w:val="00A1027D"/>
    <w:rsid w:val="00A10903"/>
    <w:rsid w:val="00A10C2D"/>
    <w:rsid w:val="00A1114C"/>
    <w:rsid w:val="00A1174A"/>
    <w:rsid w:val="00A11884"/>
    <w:rsid w:val="00A11912"/>
    <w:rsid w:val="00A119A1"/>
    <w:rsid w:val="00A122D9"/>
    <w:rsid w:val="00A12712"/>
    <w:rsid w:val="00A131AD"/>
    <w:rsid w:val="00A147F6"/>
    <w:rsid w:val="00A15318"/>
    <w:rsid w:val="00A1567E"/>
    <w:rsid w:val="00A15B02"/>
    <w:rsid w:val="00A15C63"/>
    <w:rsid w:val="00A16218"/>
    <w:rsid w:val="00A16299"/>
    <w:rsid w:val="00A16673"/>
    <w:rsid w:val="00A16831"/>
    <w:rsid w:val="00A16DB9"/>
    <w:rsid w:val="00A1727E"/>
    <w:rsid w:val="00A17591"/>
    <w:rsid w:val="00A17874"/>
    <w:rsid w:val="00A2048A"/>
    <w:rsid w:val="00A2055D"/>
    <w:rsid w:val="00A20801"/>
    <w:rsid w:val="00A20DFC"/>
    <w:rsid w:val="00A20F6E"/>
    <w:rsid w:val="00A21415"/>
    <w:rsid w:val="00A21A30"/>
    <w:rsid w:val="00A21EE6"/>
    <w:rsid w:val="00A21FC9"/>
    <w:rsid w:val="00A22143"/>
    <w:rsid w:val="00A2221C"/>
    <w:rsid w:val="00A22BC7"/>
    <w:rsid w:val="00A231CB"/>
    <w:rsid w:val="00A246AB"/>
    <w:rsid w:val="00A2471A"/>
    <w:rsid w:val="00A25169"/>
    <w:rsid w:val="00A25D1F"/>
    <w:rsid w:val="00A26D56"/>
    <w:rsid w:val="00A26F00"/>
    <w:rsid w:val="00A2734A"/>
    <w:rsid w:val="00A27660"/>
    <w:rsid w:val="00A27D89"/>
    <w:rsid w:val="00A27E91"/>
    <w:rsid w:val="00A3068B"/>
    <w:rsid w:val="00A3071B"/>
    <w:rsid w:val="00A309A1"/>
    <w:rsid w:val="00A312F6"/>
    <w:rsid w:val="00A31901"/>
    <w:rsid w:val="00A31A91"/>
    <w:rsid w:val="00A31F47"/>
    <w:rsid w:val="00A32615"/>
    <w:rsid w:val="00A326B9"/>
    <w:rsid w:val="00A32A7D"/>
    <w:rsid w:val="00A3377A"/>
    <w:rsid w:val="00A33B86"/>
    <w:rsid w:val="00A33F00"/>
    <w:rsid w:val="00A34456"/>
    <w:rsid w:val="00A34473"/>
    <w:rsid w:val="00A344F1"/>
    <w:rsid w:val="00A34A79"/>
    <w:rsid w:val="00A357D0"/>
    <w:rsid w:val="00A35DF2"/>
    <w:rsid w:val="00A368E4"/>
    <w:rsid w:val="00A36C0C"/>
    <w:rsid w:val="00A378C9"/>
    <w:rsid w:val="00A3791C"/>
    <w:rsid w:val="00A37CC6"/>
    <w:rsid w:val="00A40185"/>
    <w:rsid w:val="00A40339"/>
    <w:rsid w:val="00A4051C"/>
    <w:rsid w:val="00A406AE"/>
    <w:rsid w:val="00A413E2"/>
    <w:rsid w:val="00A42301"/>
    <w:rsid w:val="00A42845"/>
    <w:rsid w:val="00A42F58"/>
    <w:rsid w:val="00A43678"/>
    <w:rsid w:val="00A43D72"/>
    <w:rsid w:val="00A43FE3"/>
    <w:rsid w:val="00A44015"/>
    <w:rsid w:val="00A4440C"/>
    <w:rsid w:val="00A44F68"/>
    <w:rsid w:val="00A45891"/>
    <w:rsid w:val="00A462E1"/>
    <w:rsid w:val="00A463D5"/>
    <w:rsid w:val="00A463F5"/>
    <w:rsid w:val="00A46469"/>
    <w:rsid w:val="00A46544"/>
    <w:rsid w:val="00A46B8D"/>
    <w:rsid w:val="00A4741E"/>
    <w:rsid w:val="00A4756A"/>
    <w:rsid w:val="00A47BBC"/>
    <w:rsid w:val="00A50526"/>
    <w:rsid w:val="00A506EB"/>
    <w:rsid w:val="00A50A5C"/>
    <w:rsid w:val="00A50FBA"/>
    <w:rsid w:val="00A5106B"/>
    <w:rsid w:val="00A512C4"/>
    <w:rsid w:val="00A5183F"/>
    <w:rsid w:val="00A51AC7"/>
    <w:rsid w:val="00A51EE1"/>
    <w:rsid w:val="00A51EED"/>
    <w:rsid w:val="00A5356E"/>
    <w:rsid w:val="00A53819"/>
    <w:rsid w:val="00A53C24"/>
    <w:rsid w:val="00A53F1F"/>
    <w:rsid w:val="00A540E6"/>
    <w:rsid w:val="00A54923"/>
    <w:rsid w:val="00A54969"/>
    <w:rsid w:val="00A54DC2"/>
    <w:rsid w:val="00A558B5"/>
    <w:rsid w:val="00A55AD5"/>
    <w:rsid w:val="00A571FC"/>
    <w:rsid w:val="00A57CA3"/>
    <w:rsid w:val="00A605A6"/>
    <w:rsid w:val="00A606DD"/>
    <w:rsid w:val="00A6076B"/>
    <w:rsid w:val="00A61E15"/>
    <w:rsid w:val="00A61EEA"/>
    <w:rsid w:val="00A62C16"/>
    <w:rsid w:val="00A62C37"/>
    <w:rsid w:val="00A637E4"/>
    <w:rsid w:val="00A638C0"/>
    <w:rsid w:val="00A63F75"/>
    <w:rsid w:val="00A643E3"/>
    <w:rsid w:val="00A647F3"/>
    <w:rsid w:val="00A65C2F"/>
    <w:rsid w:val="00A6606B"/>
    <w:rsid w:val="00A66B9F"/>
    <w:rsid w:val="00A66BD1"/>
    <w:rsid w:val="00A66F38"/>
    <w:rsid w:val="00A673A3"/>
    <w:rsid w:val="00A67644"/>
    <w:rsid w:val="00A67B21"/>
    <w:rsid w:val="00A70753"/>
    <w:rsid w:val="00A70B25"/>
    <w:rsid w:val="00A70FAE"/>
    <w:rsid w:val="00A71113"/>
    <w:rsid w:val="00A7189E"/>
    <w:rsid w:val="00A71BCE"/>
    <w:rsid w:val="00A71F7B"/>
    <w:rsid w:val="00A71F84"/>
    <w:rsid w:val="00A723F2"/>
    <w:rsid w:val="00A72556"/>
    <w:rsid w:val="00A72EFF"/>
    <w:rsid w:val="00A731FA"/>
    <w:rsid w:val="00A741E2"/>
    <w:rsid w:val="00A7451E"/>
    <w:rsid w:val="00A74636"/>
    <w:rsid w:val="00A74C0F"/>
    <w:rsid w:val="00A74CB2"/>
    <w:rsid w:val="00A75C19"/>
    <w:rsid w:val="00A763CC"/>
    <w:rsid w:val="00A7699B"/>
    <w:rsid w:val="00A769C4"/>
    <w:rsid w:val="00A80398"/>
    <w:rsid w:val="00A806EB"/>
    <w:rsid w:val="00A80B55"/>
    <w:rsid w:val="00A81EF5"/>
    <w:rsid w:val="00A8280D"/>
    <w:rsid w:val="00A828FF"/>
    <w:rsid w:val="00A82A43"/>
    <w:rsid w:val="00A830B2"/>
    <w:rsid w:val="00A83138"/>
    <w:rsid w:val="00A839C5"/>
    <w:rsid w:val="00A8422B"/>
    <w:rsid w:val="00A84778"/>
    <w:rsid w:val="00A84986"/>
    <w:rsid w:val="00A84FDB"/>
    <w:rsid w:val="00A851D5"/>
    <w:rsid w:val="00A85EC5"/>
    <w:rsid w:val="00A8603B"/>
    <w:rsid w:val="00A86457"/>
    <w:rsid w:val="00A870AA"/>
    <w:rsid w:val="00A87586"/>
    <w:rsid w:val="00A8760C"/>
    <w:rsid w:val="00A87F32"/>
    <w:rsid w:val="00A9035A"/>
    <w:rsid w:val="00A9039E"/>
    <w:rsid w:val="00A903FE"/>
    <w:rsid w:val="00A90443"/>
    <w:rsid w:val="00A90A03"/>
    <w:rsid w:val="00A90F2D"/>
    <w:rsid w:val="00A91487"/>
    <w:rsid w:val="00A9231C"/>
    <w:rsid w:val="00A928EF"/>
    <w:rsid w:val="00A92A9A"/>
    <w:rsid w:val="00A92CA1"/>
    <w:rsid w:val="00A931EF"/>
    <w:rsid w:val="00A93296"/>
    <w:rsid w:val="00A93BDB"/>
    <w:rsid w:val="00A93EA9"/>
    <w:rsid w:val="00A9405E"/>
    <w:rsid w:val="00A945EC"/>
    <w:rsid w:val="00A94921"/>
    <w:rsid w:val="00A94C82"/>
    <w:rsid w:val="00A94F51"/>
    <w:rsid w:val="00A95143"/>
    <w:rsid w:val="00A95DB5"/>
    <w:rsid w:val="00A9608E"/>
    <w:rsid w:val="00A96245"/>
    <w:rsid w:val="00A96AC6"/>
    <w:rsid w:val="00A96C7A"/>
    <w:rsid w:val="00AA01C8"/>
    <w:rsid w:val="00AA055F"/>
    <w:rsid w:val="00AA088F"/>
    <w:rsid w:val="00AA09B1"/>
    <w:rsid w:val="00AA102E"/>
    <w:rsid w:val="00AA1684"/>
    <w:rsid w:val="00AA188C"/>
    <w:rsid w:val="00AA1FCD"/>
    <w:rsid w:val="00AA22E0"/>
    <w:rsid w:val="00AA2339"/>
    <w:rsid w:val="00AA2A7C"/>
    <w:rsid w:val="00AA2C90"/>
    <w:rsid w:val="00AA3644"/>
    <w:rsid w:val="00AA383C"/>
    <w:rsid w:val="00AA3995"/>
    <w:rsid w:val="00AA3D4F"/>
    <w:rsid w:val="00AA3EE2"/>
    <w:rsid w:val="00AA4E39"/>
    <w:rsid w:val="00AA5338"/>
    <w:rsid w:val="00AA5DB2"/>
    <w:rsid w:val="00AA5E6E"/>
    <w:rsid w:val="00AA60DC"/>
    <w:rsid w:val="00AA6596"/>
    <w:rsid w:val="00AA671F"/>
    <w:rsid w:val="00AA791F"/>
    <w:rsid w:val="00AB0192"/>
    <w:rsid w:val="00AB022A"/>
    <w:rsid w:val="00AB05F3"/>
    <w:rsid w:val="00AB08AF"/>
    <w:rsid w:val="00AB13D1"/>
    <w:rsid w:val="00AB1838"/>
    <w:rsid w:val="00AB266B"/>
    <w:rsid w:val="00AB2B92"/>
    <w:rsid w:val="00AB360D"/>
    <w:rsid w:val="00AB3EF0"/>
    <w:rsid w:val="00AB42F0"/>
    <w:rsid w:val="00AB5239"/>
    <w:rsid w:val="00AB5875"/>
    <w:rsid w:val="00AB5B49"/>
    <w:rsid w:val="00AB5EFD"/>
    <w:rsid w:val="00AB5F73"/>
    <w:rsid w:val="00AB6C68"/>
    <w:rsid w:val="00AB7078"/>
    <w:rsid w:val="00AB766A"/>
    <w:rsid w:val="00AB77A2"/>
    <w:rsid w:val="00AB79DC"/>
    <w:rsid w:val="00AC081E"/>
    <w:rsid w:val="00AC0D97"/>
    <w:rsid w:val="00AC1019"/>
    <w:rsid w:val="00AC127C"/>
    <w:rsid w:val="00AC1A3A"/>
    <w:rsid w:val="00AC1D60"/>
    <w:rsid w:val="00AC1D8D"/>
    <w:rsid w:val="00AC25AA"/>
    <w:rsid w:val="00AC2FF3"/>
    <w:rsid w:val="00AC3CAC"/>
    <w:rsid w:val="00AC4311"/>
    <w:rsid w:val="00AC467C"/>
    <w:rsid w:val="00AC47C5"/>
    <w:rsid w:val="00AC47CF"/>
    <w:rsid w:val="00AC4AA4"/>
    <w:rsid w:val="00AC5179"/>
    <w:rsid w:val="00AC5E2F"/>
    <w:rsid w:val="00AC63AA"/>
    <w:rsid w:val="00AC662C"/>
    <w:rsid w:val="00AC68DC"/>
    <w:rsid w:val="00AC6E48"/>
    <w:rsid w:val="00AC7564"/>
    <w:rsid w:val="00AC78FC"/>
    <w:rsid w:val="00AD0501"/>
    <w:rsid w:val="00AD06D0"/>
    <w:rsid w:val="00AD0911"/>
    <w:rsid w:val="00AD0940"/>
    <w:rsid w:val="00AD0E61"/>
    <w:rsid w:val="00AD1228"/>
    <w:rsid w:val="00AD18FD"/>
    <w:rsid w:val="00AD21F6"/>
    <w:rsid w:val="00AD2333"/>
    <w:rsid w:val="00AD26C0"/>
    <w:rsid w:val="00AD2DC4"/>
    <w:rsid w:val="00AD2EB4"/>
    <w:rsid w:val="00AD3737"/>
    <w:rsid w:val="00AD3F75"/>
    <w:rsid w:val="00AD5093"/>
    <w:rsid w:val="00AD5A9A"/>
    <w:rsid w:val="00AD6212"/>
    <w:rsid w:val="00AD66C6"/>
    <w:rsid w:val="00AD6740"/>
    <w:rsid w:val="00AD6B01"/>
    <w:rsid w:val="00AD6E80"/>
    <w:rsid w:val="00AE07D6"/>
    <w:rsid w:val="00AE0FD7"/>
    <w:rsid w:val="00AE2E72"/>
    <w:rsid w:val="00AE373F"/>
    <w:rsid w:val="00AE3B47"/>
    <w:rsid w:val="00AE4488"/>
    <w:rsid w:val="00AE469B"/>
    <w:rsid w:val="00AE4CC5"/>
    <w:rsid w:val="00AE566E"/>
    <w:rsid w:val="00AE59BF"/>
    <w:rsid w:val="00AE5EC7"/>
    <w:rsid w:val="00AE5F50"/>
    <w:rsid w:val="00AE7005"/>
    <w:rsid w:val="00AE774F"/>
    <w:rsid w:val="00AE7755"/>
    <w:rsid w:val="00AE78CC"/>
    <w:rsid w:val="00AE7C68"/>
    <w:rsid w:val="00AE7E16"/>
    <w:rsid w:val="00AF07F9"/>
    <w:rsid w:val="00AF0BE5"/>
    <w:rsid w:val="00AF11AC"/>
    <w:rsid w:val="00AF1297"/>
    <w:rsid w:val="00AF14A3"/>
    <w:rsid w:val="00AF187B"/>
    <w:rsid w:val="00AF1BDD"/>
    <w:rsid w:val="00AF1F51"/>
    <w:rsid w:val="00AF24EA"/>
    <w:rsid w:val="00AF2EB9"/>
    <w:rsid w:val="00AF342E"/>
    <w:rsid w:val="00AF3B9D"/>
    <w:rsid w:val="00AF3EA2"/>
    <w:rsid w:val="00AF4F72"/>
    <w:rsid w:val="00AF5AC5"/>
    <w:rsid w:val="00AF5AED"/>
    <w:rsid w:val="00AF61AC"/>
    <w:rsid w:val="00AF6481"/>
    <w:rsid w:val="00AF64EF"/>
    <w:rsid w:val="00AF6615"/>
    <w:rsid w:val="00AF686A"/>
    <w:rsid w:val="00AF6E40"/>
    <w:rsid w:val="00AF6FF5"/>
    <w:rsid w:val="00B000EB"/>
    <w:rsid w:val="00B004B4"/>
    <w:rsid w:val="00B00879"/>
    <w:rsid w:val="00B00DCA"/>
    <w:rsid w:val="00B0101A"/>
    <w:rsid w:val="00B01D3A"/>
    <w:rsid w:val="00B01FC7"/>
    <w:rsid w:val="00B02922"/>
    <w:rsid w:val="00B03E24"/>
    <w:rsid w:val="00B041CE"/>
    <w:rsid w:val="00B042E8"/>
    <w:rsid w:val="00B044BB"/>
    <w:rsid w:val="00B0471B"/>
    <w:rsid w:val="00B047A5"/>
    <w:rsid w:val="00B0506E"/>
    <w:rsid w:val="00B0509F"/>
    <w:rsid w:val="00B05791"/>
    <w:rsid w:val="00B05CE4"/>
    <w:rsid w:val="00B06570"/>
    <w:rsid w:val="00B065A8"/>
    <w:rsid w:val="00B06642"/>
    <w:rsid w:val="00B06A5C"/>
    <w:rsid w:val="00B06E14"/>
    <w:rsid w:val="00B06FA8"/>
    <w:rsid w:val="00B07493"/>
    <w:rsid w:val="00B076EF"/>
    <w:rsid w:val="00B07E1B"/>
    <w:rsid w:val="00B10CC8"/>
    <w:rsid w:val="00B119F5"/>
    <w:rsid w:val="00B11B57"/>
    <w:rsid w:val="00B11C76"/>
    <w:rsid w:val="00B11D61"/>
    <w:rsid w:val="00B12198"/>
    <w:rsid w:val="00B12864"/>
    <w:rsid w:val="00B1337F"/>
    <w:rsid w:val="00B13582"/>
    <w:rsid w:val="00B13986"/>
    <w:rsid w:val="00B13E59"/>
    <w:rsid w:val="00B13EAA"/>
    <w:rsid w:val="00B14195"/>
    <w:rsid w:val="00B14BFE"/>
    <w:rsid w:val="00B1583F"/>
    <w:rsid w:val="00B16B2A"/>
    <w:rsid w:val="00B17BAE"/>
    <w:rsid w:val="00B17D6A"/>
    <w:rsid w:val="00B200FE"/>
    <w:rsid w:val="00B208EB"/>
    <w:rsid w:val="00B20F46"/>
    <w:rsid w:val="00B217AD"/>
    <w:rsid w:val="00B217E5"/>
    <w:rsid w:val="00B228DF"/>
    <w:rsid w:val="00B22D21"/>
    <w:rsid w:val="00B2305F"/>
    <w:rsid w:val="00B23553"/>
    <w:rsid w:val="00B23E27"/>
    <w:rsid w:val="00B24106"/>
    <w:rsid w:val="00B2475C"/>
    <w:rsid w:val="00B24B93"/>
    <w:rsid w:val="00B25439"/>
    <w:rsid w:val="00B255FA"/>
    <w:rsid w:val="00B25D36"/>
    <w:rsid w:val="00B2640A"/>
    <w:rsid w:val="00B264D0"/>
    <w:rsid w:val="00B26A35"/>
    <w:rsid w:val="00B26A7B"/>
    <w:rsid w:val="00B2710E"/>
    <w:rsid w:val="00B27468"/>
    <w:rsid w:val="00B27937"/>
    <w:rsid w:val="00B27E10"/>
    <w:rsid w:val="00B27F2A"/>
    <w:rsid w:val="00B302BA"/>
    <w:rsid w:val="00B32371"/>
    <w:rsid w:val="00B32C40"/>
    <w:rsid w:val="00B338BF"/>
    <w:rsid w:val="00B34792"/>
    <w:rsid w:val="00B34836"/>
    <w:rsid w:val="00B34D2F"/>
    <w:rsid w:val="00B3508B"/>
    <w:rsid w:val="00B351A6"/>
    <w:rsid w:val="00B35A10"/>
    <w:rsid w:val="00B363B1"/>
    <w:rsid w:val="00B363E1"/>
    <w:rsid w:val="00B3653A"/>
    <w:rsid w:val="00B36798"/>
    <w:rsid w:val="00B3747C"/>
    <w:rsid w:val="00B37A55"/>
    <w:rsid w:val="00B37CBC"/>
    <w:rsid w:val="00B405BA"/>
    <w:rsid w:val="00B407C3"/>
    <w:rsid w:val="00B40CF2"/>
    <w:rsid w:val="00B414F8"/>
    <w:rsid w:val="00B417C9"/>
    <w:rsid w:val="00B41960"/>
    <w:rsid w:val="00B42926"/>
    <w:rsid w:val="00B42DFC"/>
    <w:rsid w:val="00B43866"/>
    <w:rsid w:val="00B447AB"/>
    <w:rsid w:val="00B44961"/>
    <w:rsid w:val="00B44D23"/>
    <w:rsid w:val="00B4512E"/>
    <w:rsid w:val="00B4549F"/>
    <w:rsid w:val="00B45B1F"/>
    <w:rsid w:val="00B45FB0"/>
    <w:rsid w:val="00B46494"/>
    <w:rsid w:val="00B467CF"/>
    <w:rsid w:val="00B473A7"/>
    <w:rsid w:val="00B475B3"/>
    <w:rsid w:val="00B47C9F"/>
    <w:rsid w:val="00B47D22"/>
    <w:rsid w:val="00B5079F"/>
    <w:rsid w:val="00B5190C"/>
    <w:rsid w:val="00B51EA6"/>
    <w:rsid w:val="00B51F7A"/>
    <w:rsid w:val="00B51FFD"/>
    <w:rsid w:val="00B52CD5"/>
    <w:rsid w:val="00B53CDA"/>
    <w:rsid w:val="00B54952"/>
    <w:rsid w:val="00B56639"/>
    <w:rsid w:val="00B56D3D"/>
    <w:rsid w:val="00B57405"/>
    <w:rsid w:val="00B57668"/>
    <w:rsid w:val="00B57DC4"/>
    <w:rsid w:val="00B6032D"/>
    <w:rsid w:val="00B6092C"/>
    <w:rsid w:val="00B6129D"/>
    <w:rsid w:val="00B615BE"/>
    <w:rsid w:val="00B627FD"/>
    <w:rsid w:val="00B6295E"/>
    <w:rsid w:val="00B629F6"/>
    <w:rsid w:val="00B62BCA"/>
    <w:rsid w:val="00B63A56"/>
    <w:rsid w:val="00B63F76"/>
    <w:rsid w:val="00B64544"/>
    <w:rsid w:val="00B65947"/>
    <w:rsid w:val="00B65C56"/>
    <w:rsid w:val="00B663D3"/>
    <w:rsid w:val="00B66DA8"/>
    <w:rsid w:val="00B67037"/>
    <w:rsid w:val="00B6715C"/>
    <w:rsid w:val="00B676E1"/>
    <w:rsid w:val="00B7006E"/>
    <w:rsid w:val="00B70131"/>
    <w:rsid w:val="00B70FF6"/>
    <w:rsid w:val="00B71271"/>
    <w:rsid w:val="00B71332"/>
    <w:rsid w:val="00B71860"/>
    <w:rsid w:val="00B722CD"/>
    <w:rsid w:val="00B7235B"/>
    <w:rsid w:val="00B7240A"/>
    <w:rsid w:val="00B72967"/>
    <w:rsid w:val="00B72F78"/>
    <w:rsid w:val="00B72FEF"/>
    <w:rsid w:val="00B73306"/>
    <w:rsid w:val="00B7334B"/>
    <w:rsid w:val="00B74261"/>
    <w:rsid w:val="00B74F40"/>
    <w:rsid w:val="00B7536C"/>
    <w:rsid w:val="00B75581"/>
    <w:rsid w:val="00B759EA"/>
    <w:rsid w:val="00B763CA"/>
    <w:rsid w:val="00B7646C"/>
    <w:rsid w:val="00B76C9D"/>
    <w:rsid w:val="00B76D6F"/>
    <w:rsid w:val="00B770B8"/>
    <w:rsid w:val="00B776A9"/>
    <w:rsid w:val="00B7777E"/>
    <w:rsid w:val="00B807B1"/>
    <w:rsid w:val="00B808C9"/>
    <w:rsid w:val="00B80904"/>
    <w:rsid w:val="00B80F07"/>
    <w:rsid w:val="00B812DC"/>
    <w:rsid w:val="00B8158C"/>
    <w:rsid w:val="00B81628"/>
    <w:rsid w:val="00B81CA0"/>
    <w:rsid w:val="00B81F7D"/>
    <w:rsid w:val="00B8275B"/>
    <w:rsid w:val="00B82B69"/>
    <w:rsid w:val="00B82BF2"/>
    <w:rsid w:val="00B83D62"/>
    <w:rsid w:val="00B840DC"/>
    <w:rsid w:val="00B84542"/>
    <w:rsid w:val="00B8459F"/>
    <w:rsid w:val="00B847A4"/>
    <w:rsid w:val="00B8481A"/>
    <w:rsid w:val="00B84C9F"/>
    <w:rsid w:val="00B84F0E"/>
    <w:rsid w:val="00B85073"/>
    <w:rsid w:val="00B85DAE"/>
    <w:rsid w:val="00B868A3"/>
    <w:rsid w:val="00B86C00"/>
    <w:rsid w:val="00B86FDC"/>
    <w:rsid w:val="00B87D08"/>
    <w:rsid w:val="00B90203"/>
    <w:rsid w:val="00B90BCD"/>
    <w:rsid w:val="00B91906"/>
    <w:rsid w:val="00B91C59"/>
    <w:rsid w:val="00B91C95"/>
    <w:rsid w:val="00B91CF8"/>
    <w:rsid w:val="00B921DC"/>
    <w:rsid w:val="00B9269D"/>
    <w:rsid w:val="00B9273D"/>
    <w:rsid w:val="00B92BD8"/>
    <w:rsid w:val="00B932ED"/>
    <w:rsid w:val="00B936D1"/>
    <w:rsid w:val="00B94036"/>
    <w:rsid w:val="00B942C0"/>
    <w:rsid w:val="00B9440E"/>
    <w:rsid w:val="00B9447A"/>
    <w:rsid w:val="00B94A80"/>
    <w:rsid w:val="00B95978"/>
    <w:rsid w:val="00B959D7"/>
    <w:rsid w:val="00B95A9B"/>
    <w:rsid w:val="00B95CBB"/>
    <w:rsid w:val="00B95EFD"/>
    <w:rsid w:val="00B96AE0"/>
    <w:rsid w:val="00B96D83"/>
    <w:rsid w:val="00B97966"/>
    <w:rsid w:val="00B97979"/>
    <w:rsid w:val="00B97B1F"/>
    <w:rsid w:val="00B97E51"/>
    <w:rsid w:val="00BA0203"/>
    <w:rsid w:val="00BA10EB"/>
    <w:rsid w:val="00BA191C"/>
    <w:rsid w:val="00BA1AB5"/>
    <w:rsid w:val="00BA292F"/>
    <w:rsid w:val="00BA2DB8"/>
    <w:rsid w:val="00BA2E9A"/>
    <w:rsid w:val="00BA3700"/>
    <w:rsid w:val="00BA4830"/>
    <w:rsid w:val="00BA4C25"/>
    <w:rsid w:val="00BA4CFC"/>
    <w:rsid w:val="00BA5003"/>
    <w:rsid w:val="00BA548D"/>
    <w:rsid w:val="00BA5526"/>
    <w:rsid w:val="00BA56D8"/>
    <w:rsid w:val="00BA5990"/>
    <w:rsid w:val="00BA59C5"/>
    <w:rsid w:val="00BA6263"/>
    <w:rsid w:val="00BA6794"/>
    <w:rsid w:val="00BA7713"/>
    <w:rsid w:val="00BA787F"/>
    <w:rsid w:val="00BA796D"/>
    <w:rsid w:val="00BA7EF3"/>
    <w:rsid w:val="00BB0188"/>
    <w:rsid w:val="00BB053E"/>
    <w:rsid w:val="00BB1416"/>
    <w:rsid w:val="00BB21EB"/>
    <w:rsid w:val="00BB2318"/>
    <w:rsid w:val="00BB2474"/>
    <w:rsid w:val="00BB2DED"/>
    <w:rsid w:val="00BB3EC5"/>
    <w:rsid w:val="00BB40A3"/>
    <w:rsid w:val="00BB4681"/>
    <w:rsid w:val="00BB49AC"/>
    <w:rsid w:val="00BB4EC8"/>
    <w:rsid w:val="00BB4F3A"/>
    <w:rsid w:val="00BB54CD"/>
    <w:rsid w:val="00BB6AEB"/>
    <w:rsid w:val="00BB6D77"/>
    <w:rsid w:val="00BB77BD"/>
    <w:rsid w:val="00BB7E9C"/>
    <w:rsid w:val="00BC0F80"/>
    <w:rsid w:val="00BC172E"/>
    <w:rsid w:val="00BC222A"/>
    <w:rsid w:val="00BC231B"/>
    <w:rsid w:val="00BC23F5"/>
    <w:rsid w:val="00BC2D3A"/>
    <w:rsid w:val="00BC34F4"/>
    <w:rsid w:val="00BC3519"/>
    <w:rsid w:val="00BC3523"/>
    <w:rsid w:val="00BC35E3"/>
    <w:rsid w:val="00BC374E"/>
    <w:rsid w:val="00BC3F7B"/>
    <w:rsid w:val="00BC48FC"/>
    <w:rsid w:val="00BC4E31"/>
    <w:rsid w:val="00BC50B1"/>
    <w:rsid w:val="00BC52C1"/>
    <w:rsid w:val="00BC586F"/>
    <w:rsid w:val="00BC58D2"/>
    <w:rsid w:val="00BC5928"/>
    <w:rsid w:val="00BC5B24"/>
    <w:rsid w:val="00BC5CEB"/>
    <w:rsid w:val="00BC5D52"/>
    <w:rsid w:val="00BC6460"/>
    <w:rsid w:val="00BC68E9"/>
    <w:rsid w:val="00BC6B83"/>
    <w:rsid w:val="00BC6E75"/>
    <w:rsid w:val="00BC7440"/>
    <w:rsid w:val="00BD05D6"/>
    <w:rsid w:val="00BD0E1F"/>
    <w:rsid w:val="00BD1940"/>
    <w:rsid w:val="00BD1ED6"/>
    <w:rsid w:val="00BD221F"/>
    <w:rsid w:val="00BD259C"/>
    <w:rsid w:val="00BD27F6"/>
    <w:rsid w:val="00BD2A1D"/>
    <w:rsid w:val="00BD2BA0"/>
    <w:rsid w:val="00BD2D46"/>
    <w:rsid w:val="00BD333A"/>
    <w:rsid w:val="00BD335B"/>
    <w:rsid w:val="00BD3F80"/>
    <w:rsid w:val="00BD6079"/>
    <w:rsid w:val="00BD6630"/>
    <w:rsid w:val="00BD7775"/>
    <w:rsid w:val="00BE0365"/>
    <w:rsid w:val="00BE047C"/>
    <w:rsid w:val="00BE0507"/>
    <w:rsid w:val="00BE0773"/>
    <w:rsid w:val="00BE08D3"/>
    <w:rsid w:val="00BE0E12"/>
    <w:rsid w:val="00BE199E"/>
    <w:rsid w:val="00BE19F5"/>
    <w:rsid w:val="00BE233C"/>
    <w:rsid w:val="00BE286A"/>
    <w:rsid w:val="00BE28E2"/>
    <w:rsid w:val="00BE29FD"/>
    <w:rsid w:val="00BE2AE3"/>
    <w:rsid w:val="00BE2D13"/>
    <w:rsid w:val="00BE30C5"/>
    <w:rsid w:val="00BE30E4"/>
    <w:rsid w:val="00BE3359"/>
    <w:rsid w:val="00BE3986"/>
    <w:rsid w:val="00BE3BD7"/>
    <w:rsid w:val="00BE3D65"/>
    <w:rsid w:val="00BE416E"/>
    <w:rsid w:val="00BE497C"/>
    <w:rsid w:val="00BE52BD"/>
    <w:rsid w:val="00BE54B5"/>
    <w:rsid w:val="00BE5563"/>
    <w:rsid w:val="00BE5A05"/>
    <w:rsid w:val="00BE5F27"/>
    <w:rsid w:val="00BE683C"/>
    <w:rsid w:val="00BE6B7A"/>
    <w:rsid w:val="00BE6D1C"/>
    <w:rsid w:val="00BE6D6D"/>
    <w:rsid w:val="00BE6E0B"/>
    <w:rsid w:val="00BE7D6B"/>
    <w:rsid w:val="00BE7FA3"/>
    <w:rsid w:val="00BF012A"/>
    <w:rsid w:val="00BF02F6"/>
    <w:rsid w:val="00BF0D6E"/>
    <w:rsid w:val="00BF0F72"/>
    <w:rsid w:val="00BF11A6"/>
    <w:rsid w:val="00BF1211"/>
    <w:rsid w:val="00BF17D9"/>
    <w:rsid w:val="00BF272E"/>
    <w:rsid w:val="00BF2F65"/>
    <w:rsid w:val="00BF3025"/>
    <w:rsid w:val="00BF37FA"/>
    <w:rsid w:val="00BF3FCF"/>
    <w:rsid w:val="00BF4575"/>
    <w:rsid w:val="00BF45BE"/>
    <w:rsid w:val="00BF4A56"/>
    <w:rsid w:val="00BF52A9"/>
    <w:rsid w:val="00BF55A8"/>
    <w:rsid w:val="00BF5675"/>
    <w:rsid w:val="00BF5F44"/>
    <w:rsid w:val="00BF62A0"/>
    <w:rsid w:val="00BF66E7"/>
    <w:rsid w:val="00BF688D"/>
    <w:rsid w:val="00BF6F1D"/>
    <w:rsid w:val="00BF75FA"/>
    <w:rsid w:val="00BF7735"/>
    <w:rsid w:val="00BF7A0C"/>
    <w:rsid w:val="00C00F58"/>
    <w:rsid w:val="00C0111F"/>
    <w:rsid w:val="00C014FF"/>
    <w:rsid w:val="00C01634"/>
    <w:rsid w:val="00C016D1"/>
    <w:rsid w:val="00C023A6"/>
    <w:rsid w:val="00C0258A"/>
    <w:rsid w:val="00C03101"/>
    <w:rsid w:val="00C032E9"/>
    <w:rsid w:val="00C03AE1"/>
    <w:rsid w:val="00C0476D"/>
    <w:rsid w:val="00C04A6E"/>
    <w:rsid w:val="00C04D5B"/>
    <w:rsid w:val="00C06391"/>
    <w:rsid w:val="00C06B48"/>
    <w:rsid w:val="00C073CF"/>
    <w:rsid w:val="00C07451"/>
    <w:rsid w:val="00C07E26"/>
    <w:rsid w:val="00C07FE0"/>
    <w:rsid w:val="00C10301"/>
    <w:rsid w:val="00C10A38"/>
    <w:rsid w:val="00C10C67"/>
    <w:rsid w:val="00C1101D"/>
    <w:rsid w:val="00C1166A"/>
    <w:rsid w:val="00C120B6"/>
    <w:rsid w:val="00C12BFB"/>
    <w:rsid w:val="00C12F6C"/>
    <w:rsid w:val="00C13364"/>
    <w:rsid w:val="00C13A34"/>
    <w:rsid w:val="00C13BD9"/>
    <w:rsid w:val="00C1452F"/>
    <w:rsid w:val="00C1482A"/>
    <w:rsid w:val="00C152EF"/>
    <w:rsid w:val="00C15469"/>
    <w:rsid w:val="00C157E7"/>
    <w:rsid w:val="00C15D15"/>
    <w:rsid w:val="00C15E07"/>
    <w:rsid w:val="00C16613"/>
    <w:rsid w:val="00C16A22"/>
    <w:rsid w:val="00C16A8D"/>
    <w:rsid w:val="00C16F87"/>
    <w:rsid w:val="00C1778D"/>
    <w:rsid w:val="00C17EDE"/>
    <w:rsid w:val="00C200E0"/>
    <w:rsid w:val="00C20CCC"/>
    <w:rsid w:val="00C21710"/>
    <w:rsid w:val="00C21E36"/>
    <w:rsid w:val="00C21EB1"/>
    <w:rsid w:val="00C22238"/>
    <w:rsid w:val="00C2259B"/>
    <w:rsid w:val="00C22D40"/>
    <w:rsid w:val="00C22EF0"/>
    <w:rsid w:val="00C24033"/>
    <w:rsid w:val="00C24786"/>
    <w:rsid w:val="00C24E56"/>
    <w:rsid w:val="00C250A9"/>
    <w:rsid w:val="00C267B6"/>
    <w:rsid w:val="00C26F61"/>
    <w:rsid w:val="00C26F79"/>
    <w:rsid w:val="00C275A2"/>
    <w:rsid w:val="00C30501"/>
    <w:rsid w:val="00C31280"/>
    <w:rsid w:val="00C3195F"/>
    <w:rsid w:val="00C31BE8"/>
    <w:rsid w:val="00C31C9F"/>
    <w:rsid w:val="00C336D5"/>
    <w:rsid w:val="00C33A55"/>
    <w:rsid w:val="00C34450"/>
    <w:rsid w:val="00C3504E"/>
    <w:rsid w:val="00C35577"/>
    <w:rsid w:val="00C35617"/>
    <w:rsid w:val="00C35BEE"/>
    <w:rsid w:val="00C35CB2"/>
    <w:rsid w:val="00C3671C"/>
    <w:rsid w:val="00C372CE"/>
    <w:rsid w:val="00C37396"/>
    <w:rsid w:val="00C37927"/>
    <w:rsid w:val="00C401CE"/>
    <w:rsid w:val="00C4028C"/>
    <w:rsid w:val="00C4041D"/>
    <w:rsid w:val="00C40C6D"/>
    <w:rsid w:val="00C40FC5"/>
    <w:rsid w:val="00C4106F"/>
    <w:rsid w:val="00C41721"/>
    <w:rsid w:val="00C4199C"/>
    <w:rsid w:val="00C43287"/>
    <w:rsid w:val="00C43721"/>
    <w:rsid w:val="00C4443D"/>
    <w:rsid w:val="00C45745"/>
    <w:rsid w:val="00C45F0C"/>
    <w:rsid w:val="00C46979"/>
    <w:rsid w:val="00C478F3"/>
    <w:rsid w:val="00C47A12"/>
    <w:rsid w:val="00C47DF0"/>
    <w:rsid w:val="00C5021D"/>
    <w:rsid w:val="00C508A5"/>
    <w:rsid w:val="00C50C7B"/>
    <w:rsid w:val="00C519EF"/>
    <w:rsid w:val="00C51DEB"/>
    <w:rsid w:val="00C5264E"/>
    <w:rsid w:val="00C527B1"/>
    <w:rsid w:val="00C532A7"/>
    <w:rsid w:val="00C533FF"/>
    <w:rsid w:val="00C53817"/>
    <w:rsid w:val="00C54B11"/>
    <w:rsid w:val="00C55413"/>
    <w:rsid w:val="00C55C89"/>
    <w:rsid w:val="00C55FCE"/>
    <w:rsid w:val="00C560FA"/>
    <w:rsid w:val="00C56271"/>
    <w:rsid w:val="00C5694D"/>
    <w:rsid w:val="00C569F2"/>
    <w:rsid w:val="00C56EB3"/>
    <w:rsid w:val="00C574B0"/>
    <w:rsid w:val="00C57788"/>
    <w:rsid w:val="00C608EB"/>
    <w:rsid w:val="00C60DEE"/>
    <w:rsid w:val="00C611C7"/>
    <w:rsid w:val="00C6121C"/>
    <w:rsid w:val="00C619A5"/>
    <w:rsid w:val="00C620B2"/>
    <w:rsid w:val="00C621F4"/>
    <w:rsid w:val="00C62C6F"/>
    <w:rsid w:val="00C636ED"/>
    <w:rsid w:val="00C63C47"/>
    <w:rsid w:val="00C646EE"/>
    <w:rsid w:val="00C653CE"/>
    <w:rsid w:val="00C65A8A"/>
    <w:rsid w:val="00C66B16"/>
    <w:rsid w:val="00C6788D"/>
    <w:rsid w:val="00C7018E"/>
    <w:rsid w:val="00C71876"/>
    <w:rsid w:val="00C71F9C"/>
    <w:rsid w:val="00C72343"/>
    <w:rsid w:val="00C7241C"/>
    <w:rsid w:val="00C7281A"/>
    <w:rsid w:val="00C728F5"/>
    <w:rsid w:val="00C7299F"/>
    <w:rsid w:val="00C746AB"/>
    <w:rsid w:val="00C74C45"/>
    <w:rsid w:val="00C75116"/>
    <w:rsid w:val="00C75163"/>
    <w:rsid w:val="00C754DC"/>
    <w:rsid w:val="00C758E8"/>
    <w:rsid w:val="00C760ED"/>
    <w:rsid w:val="00C76190"/>
    <w:rsid w:val="00C764C5"/>
    <w:rsid w:val="00C76774"/>
    <w:rsid w:val="00C76856"/>
    <w:rsid w:val="00C77130"/>
    <w:rsid w:val="00C776DA"/>
    <w:rsid w:val="00C80104"/>
    <w:rsid w:val="00C80251"/>
    <w:rsid w:val="00C80AD0"/>
    <w:rsid w:val="00C815DF"/>
    <w:rsid w:val="00C81CAD"/>
    <w:rsid w:val="00C820FE"/>
    <w:rsid w:val="00C828B3"/>
    <w:rsid w:val="00C82C5E"/>
    <w:rsid w:val="00C82DFE"/>
    <w:rsid w:val="00C82F56"/>
    <w:rsid w:val="00C8317D"/>
    <w:rsid w:val="00C839F0"/>
    <w:rsid w:val="00C8478C"/>
    <w:rsid w:val="00C855BF"/>
    <w:rsid w:val="00C8569C"/>
    <w:rsid w:val="00C85EBB"/>
    <w:rsid w:val="00C85F6B"/>
    <w:rsid w:val="00C8668B"/>
    <w:rsid w:val="00C86F16"/>
    <w:rsid w:val="00C87141"/>
    <w:rsid w:val="00C872C2"/>
    <w:rsid w:val="00C87D29"/>
    <w:rsid w:val="00C909C4"/>
    <w:rsid w:val="00C90D96"/>
    <w:rsid w:val="00C910F6"/>
    <w:rsid w:val="00C91371"/>
    <w:rsid w:val="00C915AB"/>
    <w:rsid w:val="00C918EB"/>
    <w:rsid w:val="00C92435"/>
    <w:rsid w:val="00C925C8"/>
    <w:rsid w:val="00C93649"/>
    <w:rsid w:val="00C93B86"/>
    <w:rsid w:val="00C93EBB"/>
    <w:rsid w:val="00C940CC"/>
    <w:rsid w:val="00C94964"/>
    <w:rsid w:val="00C949E6"/>
    <w:rsid w:val="00C9518C"/>
    <w:rsid w:val="00C95342"/>
    <w:rsid w:val="00C95665"/>
    <w:rsid w:val="00C95B8A"/>
    <w:rsid w:val="00C95F54"/>
    <w:rsid w:val="00C968C5"/>
    <w:rsid w:val="00C96D40"/>
    <w:rsid w:val="00C97027"/>
    <w:rsid w:val="00C97253"/>
    <w:rsid w:val="00C975C2"/>
    <w:rsid w:val="00C975D0"/>
    <w:rsid w:val="00C975FE"/>
    <w:rsid w:val="00C97DD4"/>
    <w:rsid w:val="00CA0095"/>
    <w:rsid w:val="00CA04A6"/>
    <w:rsid w:val="00CA04CE"/>
    <w:rsid w:val="00CA078B"/>
    <w:rsid w:val="00CA132E"/>
    <w:rsid w:val="00CA1787"/>
    <w:rsid w:val="00CA17A2"/>
    <w:rsid w:val="00CA18EF"/>
    <w:rsid w:val="00CA20D5"/>
    <w:rsid w:val="00CA29DD"/>
    <w:rsid w:val="00CA2C22"/>
    <w:rsid w:val="00CA37E6"/>
    <w:rsid w:val="00CA3EBF"/>
    <w:rsid w:val="00CA401A"/>
    <w:rsid w:val="00CA4170"/>
    <w:rsid w:val="00CA4604"/>
    <w:rsid w:val="00CA46EA"/>
    <w:rsid w:val="00CA5CDE"/>
    <w:rsid w:val="00CA6CF2"/>
    <w:rsid w:val="00CA6E06"/>
    <w:rsid w:val="00CA76A4"/>
    <w:rsid w:val="00CB0168"/>
    <w:rsid w:val="00CB0C9C"/>
    <w:rsid w:val="00CB1292"/>
    <w:rsid w:val="00CB15A2"/>
    <w:rsid w:val="00CB1648"/>
    <w:rsid w:val="00CB167F"/>
    <w:rsid w:val="00CB1A8E"/>
    <w:rsid w:val="00CB20FC"/>
    <w:rsid w:val="00CB24B2"/>
    <w:rsid w:val="00CB25D9"/>
    <w:rsid w:val="00CB2CA1"/>
    <w:rsid w:val="00CB39E4"/>
    <w:rsid w:val="00CB4631"/>
    <w:rsid w:val="00CB46CF"/>
    <w:rsid w:val="00CB5713"/>
    <w:rsid w:val="00CB57E5"/>
    <w:rsid w:val="00CB6127"/>
    <w:rsid w:val="00CB64B2"/>
    <w:rsid w:val="00CB6573"/>
    <w:rsid w:val="00CB65A4"/>
    <w:rsid w:val="00CB7811"/>
    <w:rsid w:val="00CB7C10"/>
    <w:rsid w:val="00CC065B"/>
    <w:rsid w:val="00CC087F"/>
    <w:rsid w:val="00CC0CFC"/>
    <w:rsid w:val="00CC0D8B"/>
    <w:rsid w:val="00CC15CA"/>
    <w:rsid w:val="00CC18B9"/>
    <w:rsid w:val="00CC1996"/>
    <w:rsid w:val="00CC1AD8"/>
    <w:rsid w:val="00CC1BAC"/>
    <w:rsid w:val="00CC2220"/>
    <w:rsid w:val="00CC2402"/>
    <w:rsid w:val="00CC249F"/>
    <w:rsid w:val="00CC29F9"/>
    <w:rsid w:val="00CC2A05"/>
    <w:rsid w:val="00CC2DFE"/>
    <w:rsid w:val="00CC30BD"/>
    <w:rsid w:val="00CC3132"/>
    <w:rsid w:val="00CC33AD"/>
    <w:rsid w:val="00CC466E"/>
    <w:rsid w:val="00CC52C1"/>
    <w:rsid w:val="00CC5481"/>
    <w:rsid w:val="00CC5791"/>
    <w:rsid w:val="00CC6FB1"/>
    <w:rsid w:val="00CC70A7"/>
    <w:rsid w:val="00CC7719"/>
    <w:rsid w:val="00CC79F1"/>
    <w:rsid w:val="00CC7D08"/>
    <w:rsid w:val="00CD037A"/>
    <w:rsid w:val="00CD0773"/>
    <w:rsid w:val="00CD0C69"/>
    <w:rsid w:val="00CD13DD"/>
    <w:rsid w:val="00CD2452"/>
    <w:rsid w:val="00CD29D7"/>
    <w:rsid w:val="00CD2DA7"/>
    <w:rsid w:val="00CD3322"/>
    <w:rsid w:val="00CD35BA"/>
    <w:rsid w:val="00CD47BC"/>
    <w:rsid w:val="00CD49A2"/>
    <w:rsid w:val="00CD5BA8"/>
    <w:rsid w:val="00CD603E"/>
    <w:rsid w:val="00CD60C8"/>
    <w:rsid w:val="00CD6792"/>
    <w:rsid w:val="00CD6C20"/>
    <w:rsid w:val="00CD6E0B"/>
    <w:rsid w:val="00CD74D1"/>
    <w:rsid w:val="00CD7747"/>
    <w:rsid w:val="00CD7892"/>
    <w:rsid w:val="00CD7E45"/>
    <w:rsid w:val="00CE015B"/>
    <w:rsid w:val="00CE0327"/>
    <w:rsid w:val="00CE0999"/>
    <w:rsid w:val="00CE0F44"/>
    <w:rsid w:val="00CE1ABB"/>
    <w:rsid w:val="00CE20FC"/>
    <w:rsid w:val="00CE2353"/>
    <w:rsid w:val="00CE2647"/>
    <w:rsid w:val="00CE270C"/>
    <w:rsid w:val="00CE2931"/>
    <w:rsid w:val="00CE2CEB"/>
    <w:rsid w:val="00CE30FC"/>
    <w:rsid w:val="00CE3C9F"/>
    <w:rsid w:val="00CE4552"/>
    <w:rsid w:val="00CE5759"/>
    <w:rsid w:val="00CE58D6"/>
    <w:rsid w:val="00CE592C"/>
    <w:rsid w:val="00CE5D38"/>
    <w:rsid w:val="00CE654C"/>
    <w:rsid w:val="00CE69F1"/>
    <w:rsid w:val="00CE6AF9"/>
    <w:rsid w:val="00CE7708"/>
    <w:rsid w:val="00CE784F"/>
    <w:rsid w:val="00CE7DFE"/>
    <w:rsid w:val="00CF0416"/>
    <w:rsid w:val="00CF103D"/>
    <w:rsid w:val="00CF13F1"/>
    <w:rsid w:val="00CF19B2"/>
    <w:rsid w:val="00CF238E"/>
    <w:rsid w:val="00CF29C7"/>
    <w:rsid w:val="00CF2E27"/>
    <w:rsid w:val="00CF315B"/>
    <w:rsid w:val="00CF43FA"/>
    <w:rsid w:val="00CF4744"/>
    <w:rsid w:val="00CF50E5"/>
    <w:rsid w:val="00CF57A3"/>
    <w:rsid w:val="00CF59B7"/>
    <w:rsid w:val="00CF5C30"/>
    <w:rsid w:val="00CF60C2"/>
    <w:rsid w:val="00CF61FC"/>
    <w:rsid w:val="00CF64D3"/>
    <w:rsid w:val="00CF6B24"/>
    <w:rsid w:val="00CF7596"/>
    <w:rsid w:val="00CF7AFE"/>
    <w:rsid w:val="00D003FE"/>
    <w:rsid w:val="00D005FC"/>
    <w:rsid w:val="00D0075C"/>
    <w:rsid w:val="00D00A01"/>
    <w:rsid w:val="00D013A0"/>
    <w:rsid w:val="00D0148B"/>
    <w:rsid w:val="00D01BE1"/>
    <w:rsid w:val="00D01E02"/>
    <w:rsid w:val="00D02062"/>
    <w:rsid w:val="00D02219"/>
    <w:rsid w:val="00D023B7"/>
    <w:rsid w:val="00D032A6"/>
    <w:rsid w:val="00D03863"/>
    <w:rsid w:val="00D03CEF"/>
    <w:rsid w:val="00D03E7E"/>
    <w:rsid w:val="00D0424F"/>
    <w:rsid w:val="00D0494A"/>
    <w:rsid w:val="00D04D31"/>
    <w:rsid w:val="00D06A6C"/>
    <w:rsid w:val="00D06AD5"/>
    <w:rsid w:val="00D06B75"/>
    <w:rsid w:val="00D07731"/>
    <w:rsid w:val="00D07D64"/>
    <w:rsid w:val="00D10209"/>
    <w:rsid w:val="00D10459"/>
    <w:rsid w:val="00D10488"/>
    <w:rsid w:val="00D10E05"/>
    <w:rsid w:val="00D113D5"/>
    <w:rsid w:val="00D113F2"/>
    <w:rsid w:val="00D118B3"/>
    <w:rsid w:val="00D120DE"/>
    <w:rsid w:val="00D12819"/>
    <w:rsid w:val="00D130C1"/>
    <w:rsid w:val="00D13425"/>
    <w:rsid w:val="00D136CC"/>
    <w:rsid w:val="00D13ABA"/>
    <w:rsid w:val="00D141E3"/>
    <w:rsid w:val="00D14547"/>
    <w:rsid w:val="00D14680"/>
    <w:rsid w:val="00D1491A"/>
    <w:rsid w:val="00D15303"/>
    <w:rsid w:val="00D15653"/>
    <w:rsid w:val="00D15DF6"/>
    <w:rsid w:val="00D16AA5"/>
    <w:rsid w:val="00D16DF1"/>
    <w:rsid w:val="00D176C7"/>
    <w:rsid w:val="00D17BD2"/>
    <w:rsid w:val="00D20515"/>
    <w:rsid w:val="00D205F8"/>
    <w:rsid w:val="00D20780"/>
    <w:rsid w:val="00D20EE6"/>
    <w:rsid w:val="00D22841"/>
    <w:rsid w:val="00D22CBE"/>
    <w:rsid w:val="00D23599"/>
    <w:rsid w:val="00D23607"/>
    <w:rsid w:val="00D23C6A"/>
    <w:rsid w:val="00D23D1E"/>
    <w:rsid w:val="00D25980"/>
    <w:rsid w:val="00D261C1"/>
    <w:rsid w:val="00D265B0"/>
    <w:rsid w:val="00D26675"/>
    <w:rsid w:val="00D26A2A"/>
    <w:rsid w:val="00D26FFB"/>
    <w:rsid w:val="00D270C1"/>
    <w:rsid w:val="00D27ADE"/>
    <w:rsid w:val="00D27DAB"/>
    <w:rsid w:val="00D27F38"/>
    <w:rsid w:val="00D30FC5"/>
    <w:rsid w:val="00D311A6"/>
    <w:rsid w:val="00D312BC"/>
    <w:rsid w:val="00D315BF"/>
    <w:rsid w:val="00D31ED1"/>
    <w:rsid w:val="00D328A3"/>
    <w:rsid w:val="00D328B8"/>
    <w:rsid w:val="00D32CD3"/>
    <w:rsid w:val="00D3321C"/>
    <w:rsid w:val="00D3377E"/>
    <w:rsid w:val="00D34854"/>
    <w:rsid w:val="00D34D13"/>
    <w:rsid w:val="00D35FF2"/>
    <w:rsid w:val="00D364AD"/>
    <w:rsid w:val="00D373EC"/>
    <w:rsid w:val="00D37462"/>
    <w:rsid w:val="00D3758B"/>
    <w:rsid w:val="00D3774C"/>
    <w:rsid w:val="00D37946"/>
    <w:rsid w:val="00D37B3E"/>
    <w:rsid w:val="00D37FB0"/>
    <w:rsid w:val="00D40147"/>
    <w:rsid w:val="00D40563"/>
    <w:rsid w:val="00D405CC"/>
    <w:rsid w:val="00D40B31"/>
    <w:rsid w:val="00D410D1"/>
    <w:rsid w:val="00D41DEB"/>
    <w:rsid w:val="00D41FD6"/>
    <w:rsid w:val="00D42265"/>
    <w:rsid w:val="00D42DA0"/>
    <w:rsid w:val="00D42E76"/>
    <w:rsid w:val="00D4401B"/>
    <w:rsid w:val="00D44186"/>
    <w:rsid w:val="00D4493E"/>
    <w:rsid w:val="00D45C39"/>
    <w:rsid w:val="00D46CB3"/>
    <w:rsid w:val="00D472EA"/>
    <w:rsid w:val="00D47802"/>
    <w:rsid w:val="00D5000C"/>
    <w:rsid w:val="00D50020"/>
    <w:rsid w:val="00D5021C"/>
    <w:rsid w:val="00D50440"/>
    <w:rsid w:val="00D506C7"/>
    <w:rsid w:val="00D51648"/>
    <w:rsid w:val="00D5186B"/>
    <w:rsid w:val="00D51B42"/>
    <w:rsid w:val="00D51D0A"/>
    <w:rsid w:val="00D5240F"/>
    <w:rsid w:val="00D52AD2"/>
    <w:rsid w:val="00D52AE2"/>
    <w:rsid w:val="00D52C52"/>
    <w:rsid w:val="00D53148"/>
    <w:rsid w:val="00D53D6C"/>
    <w:rsid w:val="00D548EE"/>
    <w:rsid w:val="00D54E18"/>
    <w:rsid w:val="00D54F29"/>
    <w:rsid w:val="00D550F4"/>
    <w:rsid w:val="00D55121"/>
    <w:rsid w:val="00D55145"/>
    <w:rsid w:val="00D55692"/>
    <w:rsid w:val="00D55C00"/>
    <w:rsid w:val="00D55EAB"/>
    <w:rsid w:val="00D5658F"/>
    <w:rsid w:val="00D567DB"/>
    <w:rsid w:val="00D56BBB"/>
    <w:rsid w:val="00D573E7"/>
    <w:rsid w:val="00D57DCB"/>
    <w:rsid w:val="00D607D5"/>
    <w:rsid w:val="00D6094B"/>
    <w:rsid w:val="00D60AB7"/>
    <w:rsid w:val="00D60C5B"/>
    <w:rsid w:val="00D61088"/>
    <w:rsid w:val="00D61159"/>
    <w:rsid w:val="00D6166C"/>
    <w:rsid w:val="00D61907"/>
    <w:rsid w:val="00D61CD6"/>
    <w:rsid w:val="00D623FF"/>
    <w:rsid w:val="00D6254B"/>
    <w:rsid w:val="00D62A4E"/>
    <w:rsid w:val="00D62C61"/>
    <w:rsid w:val="00D63F20"/>
    <w:rsid w:val="00D643B3"/>
    <w:rsid w:val="00D643EB"/>
    <w:rsid w:val="00D644ED"/>
    <w:rsid w:val="00D6453D"/>
    <w:rsid w:val="00D64A9D"/>
    <w:rsid w:val="00D64BDE"/>
    <w:rsid w:val="00D653F2"/>
    <w:rsid w:val="00D65FA4"/>
    <w:rsid w:val="00D66254"/>
    <w:rsid w:val="00D6633A"/>
    <w:rsid w:val="00D6666E"/>
    <w:rsid w:val="00D667B0"/>
    <w:rsid w:val="00D667C2"/>
    <w:rsid w:val="00D66DD4"/>
    <w:rsid w:val="00D67248"/>
    <w:rsid w:val="00D674DC"/>
    <w:rsid w:val="00D67752"/>
    <w:rsid w:val="00D67A3D"/>
    <w:rsid w:val="00D67DCF"/>
    <w:rsid w:val="00D7030B"/>
    <w:rsid w:val="00D705AD"/>
    <w:rsid w:val="00D70BFB"/>
    <w:rsid w:val="00D717D1"/>
    <w:rsid w:val="00D71FA0"/>
    <w:rsid w:val="00D722DC"/>
    <w:rsid w:val="00D7265F"/>
    <w:rsid w:val="00D72AF2"/>
    <w:rsid w:val="00D73244"/>
    <w:rsid w:val="00D73C7E"/>
    <w:rsid w:val="00D73FC7"/>
    <w:rsid w:val="00D74134"/>
    <w:rsid w:val="00D745E3"/>
    <w:rsid w:val="00D74F67"/>
    <w:rsid w:val="00D751CE"/>
    <w:rsid w:val="00D75B55"/>
    <w:rsid w:val="00D762CA"/>
    <w:rsid w:val="00D77162"/>
    <w:rsid w:val="00D7723B"/>
    <w:rsid w:val="00D81321"/>
    <w:rsid w:val="00D83378"/>
    <w:rsid w:val="00D839F6"/>
    <w:rsid w:val="00D845FF"/>
    <w:rsid w:val="00D85506"/>
    <w:rsid w:val="00D859E0"/>
    <w:rsid w:val="00D85A01"/>
    <w:rsid w:val="00D85EB7"/>
    <w:rsid w:val="00D85EDE"/>
    <w:rsid w:val="00D86256"/>
    <w:rsid w:val="00D86D14"/>
    <w:rsid w:val="00D86E9F"/>
    <w:rsid w:val="00D86ECA"/>
    <w:rsid w:val="00D8713E"/>
    <w:rsid w:val="00D879CE"/>
    <w:rsid w:val="00D87FF1"/>
    <w:rsid w:val="00D9009B"/>
    <w:rsid w:val="00D91459"/>
    <w:rsid w:val="00D91EB3"/>
    <w:rsid w:val="00D91F9C"/>
    <w:rsid w:val="00D923A5"/>
    <w:rsid w:val="00D92C44"/>
    <w:rsid w:val="00D92D12"/>
    <w:rsid w:val="00D93A70"/>
    <w:rsid w:val="00D94604"/>
    <w:rsid w:val="00D9496A"/>
    <w:rsid w:val="00D94FED"/>
    <w:rsid w:val="00D952A1"/>
    <w:rsid w:val="00D95A83"/>
    <w:rsid w:val="00D95F82"/>
    <w:rsid w:val="00D962AF"/>
    <w:rsid w:val="00D9687B"/>
    <w:rsid w:val="00D96F49"/>
    <w:rsid w:val="00DA0806"/>
    <w:rsid w:val="00DA09CA"/>
    <w:rsid w:val="00DA0B5B"/>
    <w:rsid w:val="00DA15AE"/>
    <w:rsid w:val="00DA17FC"/>
    <w:rsid w:val="00DA2153"/>
    <w:rsid w:val="00DA26E0"/>
    <w:rsid w:val="00DA2B55"/>
    <w:rsid w:val="00DA2CD9"/>
    <w:rsid w:val="00DA305E"/>
    <w:rsid w:val="00DA333E"/>
    <w:rsid w:val="00DA3443"/>
    <w:rsid w:val="00DA3C07"/>
    <w:rsid w:val="00DA3DF1"/>
    <w:rsid w:val="00DA3EF0"/>
    <w:rsid w:val="00DA402E"/>
    <w:rsid w:val="00DA403A"/>
    <w:rsid w:val="00DA4472"/>
    <w:rsid w:val="00DA479E"/>
    <w:rsid w:val="00DA48C1"/>
    <w:rsid w:val="00DA49C2"/>
    <w:rsid w:val="00DA4B9D"/>
    <w:rsid w:val="00DA4C79"/>
    <w:rsid w:val="00DA5504"/>
    <w:rsid w:val="00DA594B"/>
    <w:rsid w:val="00DA66D0"/>
    <w:rsid w:val="00DA670F"/>
    <w:rsid w:val="00DA6F7E"/>
    <w:rsid w:val="00DA7539"/>
    <w:rsid w:val="00DA77D4"/>
    <w:rsid w:val="00DA78C3"/>
    <w:rsid w:val="00DB0BD0"/>
    <w:rsid w:val="00DB1AA6"/>
    <w:rsid w:val="00DB1AC6"/>
    <w:rsid w:val="00DB206E"/>
    <w:rsid w:val="00DB284E"/>
    <w:rsid w:val="00DB2C00"/>
    <w:rsid w:val="00DB2C14"/>
    <w:rsid w:val="00DB301F"/>
    <w:rsid w:val="00DB30E1"/>
    <w:rsid w:val="00DB32A8"/>
    <w:rsid w:val="00DB331A"/>
    <w:rsid w:val="00DB3DE0"/>
    <w:rsid w:val="00DB4CE6"/>
    <w:rsid w:val="00DB4DB3"/>
    <w:rsid w:val="00DB4E35"/>
    <w:rsid w:val="00DB52A1"/>
    <w:rsid w:val="00DB54CA"/>
    <w:rsid w:val="00DB60D7"/>
    <w:rsid w:val="00DB70B9"/>
    <w:rsid w:val="00DB73E6"/>
    <w:rsid w:val="00DB769C"/>
    <w:rsid w:val="00DB7813"/>
    <w:rsid w:val="00DC04B5"/>
    <w:rsid w:val="00DC0AC3"/>
    <w:rsid w:val="00DC0E87"/>
    <w:rsid w:val="00DC0FE9"/>
    <w:rsid w:val="00DC129B"/>
    <w:rsid w:val="00DC1A1A"/>
    <w:rsid w:val="00DC1B15"/>
    <w:rsid w:val="00DC215B"/>
    <w:rsid w:val="00DC2A0F"/>
    <w:rsid w:val="00DC32C4"/>
    <w:rsid w:val="00DC3C81"/>
    <w:rsid w:val="00DC4662"/>
    <w:rsid w:val="00DC47E6"/>
    <w:rsid w:val="00DC50A3"/>
    <w:rsid w:val="00DC5118"/>
    <w:rsid w:val="00DC54C6"/>
    <w:rsid w:val="00DC5889"/>
    <w:rsid w:val="00DC5A93"/>
    <w:rsid w:val="00DC639E"/>
    <w:rsid w:val="00DC676C"/>
    <w:rsid w:val="00DC6F30"/>
    <w:rsid w:val="00DC7713"/>
    <w:rsid w:val="00DD0723"/>
    <w:rsid w:val="00DD0859"/>
    <w:rsid w:val="00DD08D4"/>
    <w:rsid w:val="00DD13B9"/>
    <w:rsid w:val="00DD1E48"/>
    <w:rsid w:val="00DD1E8E"/>
    <w:rsid w:val="00DD221C"/>
    <w:rsid w:val="00DD27F6"/>
    <w:rsid w:val="00DD2FB6"/>
    <w:rsid w:val="00DD3076"/>
    <w:rsid w:val="00DD32B6"/>
    <w:rsid w:val="00DD3364"/>
    <w:rsid w:val="00DD3481"/>
    <w:rsid w:val="00DD37D2"/>
    <w:rsid w:val="00DD3BDC"/>
    <w:rsid w:val="00DD4128"/>
    <w:rsid w:val="00DD4830"/>
    <w:rsid w:val="00DD4A58"/>
    <w:rsid w:val="00DD4C08"/>
    <w:rsid w:val="00DD4EC0"/>
    <w:rsid w:val="00DD5494"/>
    <w:rsid w:val="00DD59EA"/>
    <w:rsid w:val="00DD610D"/>
    <w:rsid w:val="00DD6240"/>
    <w:rsid w:val="00DD627C"/>
    <w:rsid w:val="00DD6614"/>
    <w:rsid w:val="00DD6D5D"/>
    <w:rsid w:val="00DD6E12"/>
    <w:rsid w:val="00DD6ED2"/>
    <w:rsid w:val="00DD6F1B"/>
    <w:rsid w:val="00DD778E"/>
    <w:rsid w:val="00DD7AD5"/>
    <w:rsid w:val="00DD7C45"/>
    <w:rsid w:val="00DE103C"/>
    <w:rsid w:val="00DE1140"/>
    <w:rsid w:val="00DE184C"/>
    <w:rsid w:val="00DE1B1D"/>
    <w:rsid w:val="00DE1B61"/>
    <w:rsid w:val="00DE2334"/>
    <w:rsid w:val="00DE2774"/>
    <w:rsid w:val="00DE28A2"/>
    <w:rsid w:val="00DE2AAF"/>
    <w:rsid w:val="00DE36F6"/>
    <w:rsid w:val="00DE3A5B"/>
    <w:rsid w:val="00DE3DB1"/>
    <w:rsid w:val="00DE45FC"/>
    <w:rsid w:val="00DE46DE"/>
    <w:rsid w:val="00DE4729"/>
    <w:rsid w:val="00DE4FCD"/>
    <w:rsid w:val="00DE5315"/>
    <w:rsid w:val="00DE538C"/>
    <w:rsid w:val="00DE588F"/>
    <w:rsid w:val="00DE5F87"/>
    <w:rsid w:val="00DE6202"/>
    <w:rsid w:val="00DE63BD"/>
    <w:rsid w:val="00DE67EE"/>
    <w:rsid w:val="00DE6C7E"/>
    <w:rsid w:val="00DE7215"/>
    <w:rsid w:val="00DE7377"/>
    <w:rsid w:val="00DE7B02"/>
    <w:rsid w:val="00DF06F7"/>
    <w:rsid w:val="00DF0B19"/>
    <w:rsid w:val="00DF115A"/>
    <w:rsid w:val="00DF17D4"/>
    <w:rsid w:val="00DF1E39"/>
    <w:rsid w:val="00DF20B7"/>
    <w:rsid w:val="00DF2110"/>
    <w:rsid w:val="00DF28CB"/>
    <w:rsid w:val="00DF3024"/>
    <w:rsid w:val="00DF30A7"/>
    <w:rsid w:val="00DF4266"/>
    <w:rsid w:val="00DF46CB"/>
    <w:rsid w:val="00DF4C52"/>
    <w:rsid w:val="00DF588C"/>
    <w:rsid w:val="00DF5947"/>
    <w:rsid w:val="00DF5D69"/>
    <w:rsid w:val="00DF61DA"/>
    <w:rsid w:val="00DF649F"/>
    <w:rsid w:val="00DF667B"/>
    <w:rsid w:val="00DF7087"/>
    <w:rsid w:val="00DF712F"/>
    <w:rsid w:val="00DF7B3E"/>
    <w:rsid w:val="00DF7CE9"/>
    <w:rsid w:val="00E0063F"/>
    <w:rsid w:val="00E00702"/>
    <w:rsid w:val="00E008D1"/>
    <w:rsid w:val="00E00AD6"/>
    <w:rsid w:val="00E00BFF"/>
    <w:rsid w:val="00E01D1F"/>
    <w:rsid w:val="00E02103"/>
    <w:rsid w:val="00E022EA"/>
    <w:rsid w:val="00E02726"/>
    <w:rsid w:val="00E027AA"/>
    <w:rsid w:val="00E02966"/>
    <w:rsid w:val="00E02F71"/>
    <w:rsid w:val="00E034BF"/>
    <w:rsid w:val="00E03AF9"/>
    <w:rsid w:val="00E0412F"/>
    <w:rsid w:val="00E048B2"/>
    <w:rsid w:val="00E04CBF"/>
    <w:rsid w:val="00E04EB3"/>
    <w:rsid w:val="00E05A4F"/>
    <w:rsid w:val="00E05D3D"/>
    <w:rsid w:val="00E05F1B"/>
    <w:rsid w:val="00E05F8B"/>
    <w:rsid w:val="00E06540"/>
    <w:rsid w:val="00E06675"/>
    <w:rsid w:val="00E06A9B"/>
    <w:rsid w:val="00E07582"/>
    <w:rsid w:val="00E07B92"/>
    <w:rsid w:val="00E100CF"/>
    <w:rsid w:val="00E1019A"/>
    <w:rsid w:val="00E10685"/>
    <w:rsid w:val="00E10F08"/>
    <w:rsid w:val="00E11729"/>
    <w:rsid w:val="00E11B54"/>
    <w:rsid w:val="00E1221A"/>
    <w:rsid w:val="00E12510"/>
    <w:rsid w:val="00E128C0"/>
    <w:rsid w:val="00E13433"/>
    <w:rsid w:val="00E135AE"/>
    <w:rsid w:val="00E146EA"/>
    <w:rsid w:val="00E149FF"/>
    <w:rsid w:val="00E14CED"/>
    <w:rsid w:val="00E15259"/>
    <w:rsid w:val="00E15497"/>
    <w:rsid w:val="00E15ECB"/>
    <w:rsid w:val="00E15F24"/>
    <w:rsid w:val="00E15FA0"/>
    <w:rsid w:val="00E16504"/>
    <w:rsid w:val="00E167CE"/>
    <w:rsid w:val="00E16B1F"/>
    <w:rsid w:val="00E17925"/>
    <w:rsid w:val="00E17DA1"/>
    <w:rsid w:val="00E20060"/>
    <w:rsid w:val="00E201F2"/>
    <w:rsid w:val="00E20560"/>
    <w:rsid w:val="00E20CF9"/>
    <w:rsid w:val="00E20D54"/>
    <w:rsid w:val="00E2156F"/>
    <w:rsid w:val="00E21C4A"/>
    <w:rsid w:val="00E21D88"/>
    <w:rsid w:val="00E21F82"/>
    <w:rsid w:val="00E228B7"/>
    <w:rsid w:val="00E22A42"/>
    <w:rsid w:val="00E22D3F"/>
    <w:rsid w:val="00E23F16"/>
    <w:rsid w:val="00E24613"/>
    <w:rsid w:val="00E24B3F"/>
    <w:rsid w:val="00E24D06"/>
    <w:rsid w:val="00E25FBA"/>
    <w:rsid w:val="00E26275"/>
    <w:rsid w:val="00E269B2"/>
    <w:rsid w:val="00E26A08"/>
    <w:rsid w:val="00E26F92"/>
    <w:rsid w:val="00E26FA8"/>
    <w:rsid w:val="00E2729A"/>
    <w:rsid w:val="00E27426"/>
    <w:rsid w:val="00E277C6"/>
    <w:rsid w:val="00E27A08"/>
    <w:rsid w:val="00E30E67"/>
    <w:rsid w:val="00E30E9B"/>
    <w:rsid w:val="00E31147"/>
    <w:rsid w:val="00E31C52"/>
    <w:rsid w:val="00E3221B"/>
    <w:rsid w:val="00E32227"/>
    <w:rsid w:val="00E32278"/>
    <w:rsid w:val="00E3236A"/>
    <w:rsid w:val="00E32A6D"/>
    <w:rsid w:val="00E331AD"/>
    <w:rsid w:val="00E3338A"/>
    <w:rsid w:val="00E338FE"/>
    <w:rsid w:val="00E33D72"/>
    <w:rsid w:val="00E34605"/>
    <w:rsid w:val="00E35471"/>
    <w:rsid w:val="00E35B65"/>
    <w:rsid w:val="00E35CCF"/>
    <w:rsid w:val="00E360D4"/>
    <w:rsid w:val="00E363D0"/>
    <w:rsid w:val="00E370C9"/>
    <w:rsid w:val="00E371A9"/>
    <w:rsid w:val="00E37381"/>
    <w:rsid w:val="00E374D1"/>
    <w:rsid w:val="00E37823"/>
    <w:rsid w:val="00E37CEA"/>
    <w:rsid w:val="00E37EF1"/>
    <w:rsid w:val="00E4016B"/>
    <w:rsid w:val="00E40231"/>
    <w:rsid w:val="00E4283E"/>
    <w:rsid w:val="00E42E99"/>
    <w:rsid w:val="00E42F0B"/>
    <w:rsid w:val="00E432B9"/>
    <w:rsid w:val="00E434B4"/>
    <w:rsid w:val="00E44071"/>
    <w:rsid w:val="00E440D9"/>
    <w:rsid w:val="00E4426E"/>
    <w:rsid w:val="00E44343"/>
    <w:rsid w:val="00E44513"/>
    <w:rsid w:val="00E44653"/>
    <w:rsid w:val="00E448DF"/>
    <w:rsid w:val="00E44F1C"/>
    <w:rsid w:val="00E45C60"/>
    <w:rsid w:val="00E45D50"/>
    <w:rsid w:val="00E4737B"/>
    <w:rsid w:val="00E47E8D"/>
    <w:rsid w:val="00E47F28"/>
    <w:rsid w:val="00E5051B"/>
    <w:rsid w:val="00E50627"/>
    <w:rsid w:val="00E5075D"/>
    <w:rsid w:val="00E50834"/>
    <w:rsid w:val="00E50C99"/>
    <w:rsid w:val="00E51112"/>
    <w:rsid w:val="00E514A7"/>
    <w:rsid w:val="00E515AD"/>
    <w:rsid w:val="00E5188B"/>
    <w:rsid w:val="00E51909"/>
    <w:rsid w:val="00E51BE2"/>
    <w:rsid w:val="00E51CE1"/>
    <w:rsid w:val="00E51DFB"/>
    <w:rsid w:val="00E51F15"/>
    <w:rsid w:val="00E526CE"/>
    <w:rsid w:val="00E52D92"/>
    <w:rsid w:val="00E53305"/>
    <w:rsid w:val="00E53798"/>
    <w:rsid w:val="00E538D8"/>
    <w:rsid w:val="00E539FA"/>
    <w:rsid w:val="00E5416E"/>
    <w:rsid w:val="00E54264"/>
    <w:rsid w:val="00E5449C"/>
    <w:rsid w:val="00E5463B"/>
    <w:rsid w:val="00E54C44"/>
    <w:rsid w:val="00E55413"/>
    <w:rsid w:val="00E55F80"/>
    <w:rsid w:val="00E560D2"/>
    <w:rsid w:val="00E56B63"/>
    <w:rsid w:val="00E57D59"/>
    <w:rsid w:val="00E60326"/>
    <w:rsid w:val="00E60578"/>
    <w:rsid w:val="00E60589"/>
    <w:rsid w:val="00E60E3C"/>
    <w:rsid w:val="00E611F7"/>
    <w:rsid w:val="00E617A0"/>
    <w:rsid w:val="00E619F2"/>
    <w:rsid w:val="00E61C75"/>
    <w:rsid w:val="00E62136"/>
    <w:rsid w:val="00E6220E"/>
    <w:rsid w:val="00E624A4"/>
    <w:rsid w:val="00E6283F"/>
    <w:rsid w:val="00E62A50"/>
    <w:rsid w:val="00E633CA"/>
    <w:rsid w:val="00E6346B"/>
    <w:rsid w:val="00E63531"/>
    <w:rsid w:val="00E63A8B"/>
    <w:rsid w:val="00E64E5D"/>
    <w:rsid w:val="00E64F39"/>
    <w:rsid w:val="00E64F62"/>
    <w:rsid w:val="00E65023"/>
    <w:rsid w:val="00E65077"/>
    <w:rsid w:val="00E6574B"/>
    <w:rsid w:val="00E65AF8"/>
    <w:rsid w:val="00E65C6A"/>
    <w:rsid w:val="00E65E78"/>
    <w:rsid w:val="00E66302"/>
    <w:rsid w:val="00E6651A"/>
    <w:rsid w:val="00E66700"/>
    <w:rsid w:val="00E66CE3"/>
    <w:rsid w:val="00E67541"/>
    <w:rsid w:val="00E67BF0"/>
    <w:rsid w:val="00E67C93"/>
    <w:rsid w:val="00E70D5E"/>
    <w:rsid w:val="00E711E5"/>
    <w:rsid w:val="00E715B0"/>
    <w:rsid w:val="00E71E92"/>
    <w:rsid w:val="00E71F9E"/>
    <w:rsid w:val="00E72857"/>
    <w:rsid w:val="00E72E27"/>
    <w:rsid w:val="00E72EB5"/>
    <w:rsid w:val="00E7329E"/>
    <w:rsid w:val="00E73403"/>
    <w:rsid w:val="00E7345C"/>
    <w:rsid w:val="00E734C6"/>
    <w:rsid w:val="00E734D1"/>
    <w:rsid w:val="00E73BC9"/>
    <w:rsid w:val="00E743E3"/>
    <w:rsid w:val="00E7450B"/>
    <w:rsid w:val="00E74724"/>
    <w:rsid w:val="00E7521B"/>
    <w:rsid w:val="00E75D0A"/>
    <w:rsid w:val="00E75FAC"/>
    <w:rsid w:val="00E7633A"/>
    <w:rsid w:val="00E76532"/>
    <w:rsid w:val="00E76ED8"/>
    <w:rsid w:val="00E77CCB"/>
    <w:rsid w:val="00E77F4C"/>
    <w:rsid w:val="00E80410"/>
    <w:rsid w:val="00E8158A"/>
    <w:rsid w:val="00E8170D"/>
    <w:rsid w:val="00E819FE"/>
    <w:rsid w:val="00E81BD0"/>
    <w:rsid w:val="00E8251B"/>
    <w:rsid w:val="00E82C7E"/>
    <w:rsid w:val="00E83977"/>
    <w:rsid w:val="00E846EE"/>
    <w:rsid w:val="00E85501"/>
    <w:rsid w:val="00E86257"/>
    <w:rsid w:val="00E8718E"/>
    <w:rsid w:val="00E871AF"/>
    <w:rsid w:val="00E8730B"/>
    <w:rsid w:val="00E87485"/>
    <w:rsid w:val="00E874F7"/>
    <w:rsid w:val="00E876CD"/>
    <w:rsid w:val="00E87F7F"/>
    <w:rsid w:val="00E903F6"/>
    <w:rsid w:val="00E90531"/>
    <w:rsid w:val="00E90702"/>
    <w:rsid w:val="00E909F8"/>
    <w:rsid w:val="00E911B6"/>
    <w:rsid w:val="00E91639"/>
    <w:rsid w:val="00E919F3"/>
    <w:rsid w:val="00E91C7A"/>
    <w:rsid w:val="00E91CF0"/>
    <w:rsid w:val="00E91EB1"/>
    <w:rsid w:val="00E928A5"/>
    <w:rsid w:val="00E935DD"/>
    <w:rsid w:val="00E93A97"/>
    <w:rsid w:val="00E9468E"/>
    <w:rsid w:val="00E949E3"/>
    <w:rsid w:val="00E95410"/>
    <w:rsid w:val="00E9542F"/>
    <w:rsid w:val="00E960E8"/>
    <w:rsid w:val="00E966B1"/>
    <w:rsid w:val="00E9670E"/>
    <w:rsid w:val="00E96BD1"/>
    <w:rsid w:val="00E97330"/>
    <w:rsid w:val="00E9754F"/>
    <w:rsid w:val="00E97879"/>
    <w:rsid w:val="00E97FC6"/>
    <w:rsid w:val="00EA14A7"/>
    <w:rsid w:val="00EA15C6"/>
    <w:rsid w:val="00EA201E"/>
    <w:rsid w:val="00EA3134"/>
    <w:rsid w:val="00EA3423"/>
    <w:rsid w:val="00EA36A6"/>
    <w:rsid w:val="00EA3ACB"/>
    <w:rsid w:val="00EA3EB7"/>
    <w:rsid w:val="00EA46F3"/>
    <w:rsid w:val="00EA4852"/>
    <w:rsid w:val="00EA5555"/>
    <w:rsid w:val="00EA65FE"/>
    <w:rsid w:val="00EA6634"/>
    <w:rsid w:val="00EA674D"/>
    <w:rsid w:val="00EA6C05"/>
    <w:rsid w:val="00EA7026"/>
    <w:rsid w:val="00EA70BF"/>
    <w:rsid w:val="00EA71EE"/>
    <w:rsid w:val="00EA72F4"/>
    <w:rsid w:val="00EA74D7"/>
    <w:rsid w:val="00EA74FC"/>
    <w:rsid w:val="00EA7684"/>
    <w:rsid w:val="00EA7724"/>
    <w:rsid w:val="00EA7C79"/>
    <w:rsid w:val="00EB17C2"/>
    <w:rsid w:val="00EB3909"/>
    <w:rsid w:val="00EB41AC"/>
    <w:rsid w:val="00EB46B1"/>
    <w:rsid w:val="00EB46F1"/>
    <w:rsid w:val="00EB4877"/>
    <w:rsid w:val="00EB503D"/>
    <w:rsid w:val="00EB59EB"/>
    <w:rsid w:val="00EB6457"/>
    <w:rsid w:val="00EB6795"/>
    <w:rsid w:val="00EB67DC"/>
    <w:rsid w:val="00EB6D44"/>
    <w:rsid w:val="00EB6EA0"/>
    <w:rsid w:val="00EB6FF5"/>
    <w:rsid w:val="00EB7455"/>
    <w:rsid w:val="00EB74E1"/>
    <w:rsid w:val="00EB78E3"/>
    <w:rsid w:val="00EB7A20"/>
    <w:rsid w:val="00EB7B17"/>
    <w:rsid w:val="00EB7FF8"/>
    <w:rsid w:val="00EB7FF9"/>
    <w:rsid w:val="00EC0562"/>
    <w:rsid w:val="00EC0798"/>
    <w:rsid w:val="00EC0A49"/>
    <w:rsid w:val="00EC1547"/>
    <w:rsid w:val="00EC1740"/>
    <w:rsid w:val="00EC20BB"/>
    <w:rsid w:val="00EC273B"/>
    <w:rsid w:val="00EC29C5"/>
    <w:rsid w:val="00EC313F"/>
    <w:rsid w:val="00EC31E4"/>
    <w:rsid w:val="00EC382D"/>
    <w:rsid w:val="00EC3DEC"/>
    <w:rsid w:val="00EC4084"/>
    <w:rsid w:val="00EC4451"/>
    <w:rsid w:val="00EC4BB9"/>
    <w:rsid w:val="00EC516D"/>
    <w:rsid w:val="00EC517E"/>
    <w:rsid w:val="00EC55C1"/>
    <w:rsid w:val="00EC6AC7"/>
    <w:rsid w:val="00EC77F9"/>
    <w:rsid w:val="00EC7D17"/>
    <w:rsid w:val="00EC7DC7"/>
    <w:rsid w:val="00ED01C0"/>
    <w:rsid w:val="00ED023C"/>
    <w:rsid w:val="00ED093B"/>
    <w:rsid w:val="00ED0977"/>
    <w:rsid w:val="00ED0DA9"/>
    <w:rsid w:val="00ED2AF6"/>
    <w:rsid w:val="00ED2B71"/>
    <w:rsid w:val="00ED3297"/>
    <w:rsid w:val="00ED3588"/>
    <w:rsid w:val="00ED3955"/>
    <w:rsid w:val="00ED4104"/>
    <w:rsid w:val="00ED423E"/>
    <w:rsid w:val="00ED4D12"/>
    <w:rsid w:val="00ED5161"/>
    <w:rsid w:val="00ED54D1"/>
    <w:rsid w:val="00ED5C9F"/>
    <w:rsid w:val="00ED6768"/>
    <w:rsid w:val="00ED761A"/>
    <w:rsid w:val="00ED7E94"/>
    <w:rsid w:val="00EE00D5"/>
    <w:rsid w:val="00EE00DA"/>
    <w:rsid w:val="00EE13AF"/>
    <w:rsid w:val="00EE1820"/>
    <w:rsid w:val="00EE287B"/>
    <w:rsid w:val="00EE2B3C"/>
    <w:rsid w:val="00EE2BBA"/>
    <w:rsid w:val="00EE360B"/>
    <w:rsid w:val="00EE3A51"/>
    <w:rsid w:val="00EE3E62"/>
    <w:rsid w:val="00EE4D40"/>
    <w:rsid w:val="00EE5309"/>
    <w:rsid w:val="00EE58D1"/>
    <w:rsid w:val="00EE59C7"/>
    <w:rsid w:val="00EE6B52"/>
    <w:rsid w:val="00EF0186"/>
    <w:rsid w:val="00EF03C9"/>
    <w:rsid w:val="00EF0B42"/>
    <w:rsid w:val="00EF0BEE"/>
    <w:rsid w:val="00EF0BFA"/>
    <w:rsid w:val="00EF1351"/>
    <w:rsid w:val="00EF1364"/>
    <w:rsid w:val="00EF25FC"/>
    <w:rsid w:val="00EF2CB8"/>
    <w:rsid w:val="00EF2FA2"/>
    <w:rsid w:val="00EF31E7"/>
    <w:rsid w:val="00EF3234"/>
    <w:rsid w:val="00EF32FF"/>
    <w:rsid w:val="00EF35F6"/>
    <w:rsid w:val="00EF3FAE"/>
    <w:rsid w:val="00EF4B19"/>
    <w:rsid w:val="00EF539D"/>
    <w:rsid w:val="00EF550B"/>
    <w:rsid w:val="00EF5D67"/>
    <w:rsid w:val="00EF5EFE"/>
    <w:rsid w:val="00EF699D"/>
    <w:rsid w:val="00EF726D"/>
    <w:rsid w:val="00EF7480"/>
    <w:rsid w:val="00EF770A"/>
    <w:rsid w:val="00EF7A68"/>
    <w:rsid w:val="00F00109"/>
    <w:rsid w:val="00F001A5"/>
    <w:rsid w:val="00F0023E"/>
    <w:rsid w:val="00F00914"/>
    <w:rsid w:val="00F00931"/>
    <w:rsid w:val="00F00CE4"/>
    <w:rsid w:val="00F01366"/>
    <w:rsid w:val="00F01B1E"/>
    <w:rsid w:val="00F02882"/>
    <w:rsid w:val="00F02CA1"/>
    <w:rsid w:val="00F02CE1"/>
    <w:rsid w:val="00F03080"/>
    <w:rsid w:val="00F0324E"/>
    <w:rsid w:val="00F0349C"/>
    <w:rsid w:val="00F03580"/>
    <w:rsid w:val="00F0359E"/>
    <w:rsid w:val="00F03AA2"/>
    <w:rsid w:val="00F04445"/>
    <w:rsid w:val="00F04EC3"/>
    <w:rsid w:val="00F04F8A"/>
    <w:rsid w:val="00F0533F"/>
    <w:rsid w:val="00F057B3"/>
    <w:rsid w:val="00F05892"/>
    <w:rsid w:val="00F0623C"/>
    <w:rsid w:val="00F0696F"/>
    <w:rsid w:val="00F06AFB"/>
    <w:rsid w:val="00F07668"/>
    <w:rsid w:val="00F07DC6"/>
    <w:rsid w:val="00F1055B"/>
    <w:rsid w:val="00F10C4B"/>
    <w:rsid w:val="00F10E70"/>
    <w:rsid w:val="00F1123E"/>
    <w:rsid w:val="00F11D9E"/>
    <w:rsid w:val="00F11F84"/>
    <w:rsid w:val="00F12352"/>
    <w:rsid w:val="00F1328C"/>
    <w:rsid w:val="00F13401"/>
    <w:rsid w:val="00F13669"/>
    <w:rsid w:val="00F1517E"/>
    <w:rsid w:val="00F15969"/>
    <w:rsid w:val="00F162CD"/>
    <w:rsid w:val="00F167FA"/>
    <w:rsid w:val="00F16973"/>
    <w:rsid w:val="00F1756B"/>
    <w:rsid w:val="00F17DAA"/>
    <w:rsid w:val="00F2137A"/>
    <w:rsid w:val="00F217C3"/>
    <w:rsid w:val="00F22076"/>
    <w:rsid w:val="00F2265E"/>
    <w:rsid w:val="00F23189"/>
    <w:rsid w:val="00F23780"/>
    <w:rsid w:val="00F2382E"/>
    <w:rsid w:val="00F23880"/>
    <w:rsid w:val="00F23ACA"/>
    <w:rsid w:val="00F24215"/>
    <w:rsid w:val="00F2482F"/>
    <w:rsid w:val="00F25270"/>
    <w:rsid w:val="00F257BB"/>
    <w:rsid w:val="00F25C12"/>
    <w:rsid w:val="00F260C9"/>
    <w:rsid w:val="00F26A1C"/>
    <w:rsid w:val="00F26AD9"/>
    <w:rsid w:val="00F26D8E"/>
    <w:rsid w:val="00F3039D"/>
    <w:rsid w:val="00F30681"/>
    <w:rsid w:val="00F30917"/>
    <w:rsid w:val="00F309EC"/>
    <w:rsid w:val="00F314B6"/>
    <w:rsid w:val="00F317B1"/>
    <w:rsid w:val="00F33221"/>
    <w:rsid w:val="00F3350B"/>
    <w:rsid w:val="00F33F53"/>
    <w:rsid w:val="00F344AF"/>
    <w:rsid w:val="00F34813"/>
    <w:rsid w:val="00F349D2"/>
    <w:rsid w:val="00F35AE4"/>
    <w:rsid w:val="00F3634A"/>
    <w:rsid w:val="00F369C5"/>
    <w:rsid w:val="00F37AB9"/>
    <w:rsid w:val="00F37C1E"/>
    <w:rsid w:val="00F417CE"/>
    <w:rsid w:val="00F417D6"/>
    <w:rsid w:val="00F41A13"/>
    <w:rsid w:val="00F42692"/>
    <w:rsid w:val="00F42893"/>
    <w:rsid w:val="00F431F9"/>
    <w:rsid w:val="00F43B23"/>
    <w:rsid w:val="00F44110"/>
    <w:rsid w:val="00F443F1"/>
    <w:rsid w:val="00F4501A"/>
    <w:rsid w:val="00F4579F"/>
    <w:rsid w:val="00F46636"/>
    <w:rsid w:val="00F46783"/>
    <w:rsid w:val="00F50663"/>
    <w:rsid w:val="00F50CE0"/>
    <w:rsid w:val="00F511BB"/>
    <w:rsid w:val="00F5125F"/>
    <w:rsid w:val="00F5131B"/>
    <w:rsid w:val="00F51CDD"/>
    <w:rsid w:val="00F5231E"/>
    <w:rsid w:val="00F529AD"/>
    <w:rsid w:val="00F52CA2"/>
    <w:rsid w:val="00F52E8E"/>
    <w:rsid w:val="00F531AE"/>
    <w:rsid w:val="00F533B2"/>
    <w:rsid w:val="00F533EE"/>
    <w:rsid w:val="00F53804"/>
    <w:rsid w:val="00F538AA"/>
    <w:rsid w:val="00F539B9"/>
    <w:rsid w:val="00F53FD7"/>
    <w:rsid w:val="00F54995"/>
    <w:rsid w:val="00F550BC"/>
    <w:rsid w:val="00F55481"/>
    <w:rsid w:val="00F5572E"/>
    <w:rsid w:val="00F559F3"/>
    <w:rsid w:val="00F56314"/>
    <w:rsid w:val="00F56A49"/>
    <w:rsid w:val="00F5707A"/>
    <w:rsid w:val="00F57A5D"/>
    <w:rsid w:val="00F61189"/>
    <w:rsid w:val="00F6196A"/>
    <w:rsid w:val="00F621C2"/>
    <w:rsid w:val="00F6238A"/>
    <w:rsid w:val="00F62441"/>
    <w:rsid w:val="00F62E51"/>
    <w:rsid w:val="00F639B4"/>
    <w:rsid w:val="00F63AA0"/>
    <w:rsid w:val="00F63C6F"/>
    <w:rsid w:val="00F63CFB"/>
    <w:rsid w:val="00F64414"/>
    <w:rsid w:val="00F64585"/>
    <w:rsid w:val="00F652C4"/>
    <w:rsid w:val="00F6572C"/>
    <w:rsid w:val="00F6617E"/>
    <w:rsid w:val="00F66317"/>
    <w:rsid w:val="00F66F1F"/>
    <w:rsid w:val="00F673A5"/>
    <w:rsid w:val="00F67542"/>
    <w:rsid w:val="00F677AA"/>
    <w:rsid w:val="00F67C32"/>
    <w:rsid w:val="00F704FD"/>
    <w:rsid w:val="00F7071B"/>
    <w:rsid w:val="00F70EFE"/>
    <w:rsid w:val="00F7193F"/>
    <w:rsid w:val="00F72484"/>
    <w:rsid w:val="00F726C4"/>
    <w:rsid w:val="00F72746"/>
    <w:rsid w:val="00F72DB2"/>
    <w:rsid w:val="00F73476"/>
    <w:rsid w:val="00F73C77"/>
    <w:rsid w:val="00F73D57"/>
    <w:rsid w:val="00F74503"/>
    <w:rsid w:val="00F75A5B"/>
    <w:rsid w:val="00F75FCF"/>
    <w:rsid w:val="00F76410"/>
    <w:rsid w:val="00F76CDB"/>
    <w:rsid w:val="00F76DAB"/>
    <w:rsid w:val="00F76EB8"/>
    <w:rsid w:val="00F772F2"/>
    <w:rsid w:val="00F7789A"/>
    <w:rsid w:val="00F80522"/>
    <w:rsid w:val="00F805B0"/>
    <w:rsid w:val="00F80D72"/>
    <w:rsid w:val="00F80F61"/>
    <w:rsid w:val="00F8150B"/>
    <w:rsid w:val="00F81DE1"/>
    <w:rsid w:val="00F81FC0"/>
    <w:rsid w:val="00F82683"/>
    <w:rsid w:val="00F829B1"/>
    <w:rsid w:val="00F82EBF"/>
    <w:rsid w:val="00F83180"/>
    <w:rsid w:val="00F838BC"/>
    <w:rsid w:val="00F83B01"/>
    <w:rsid w:val="00F8412A"/>
    <w:rsid w:val="00F844CA"/>
    <w:rsid w:val="00F84A1D"/>
    <w:rsid w:val="00F84AFC"/>
    <w:rsid w:val="00F84C6A"/>
    <w:rsid w:val="00F85648"/>
    <w:rsid w:val="00F85671"/>
    <w:rsid w:val="00F856C1"/>
    <w:rsid w:val="00F86530"/>
    <w:rsid w:val="00F86A9B"/>
    <w:rsid w:val="00F86BEF"/>
    <w:rsid w:val="00F872BC"/>
    <w:rsid w:val="00F87EE8"/>
    <w:rsid w:val="00F900FE"/>
    <w:rsid w:val="00F90373"/>
    <w:rsid w:val="00F91181"/>
    <w:rsid w:val="00F91AB4"/>
    <w:rsid w:val="00F925CB"/>
    <w:rsid w:val="00F92701"/>
    <w:rsid w:val="00F928B0"/>
    <w:rsid w:val="00F928CB"/>
    <w:rsid w:val="00F92AD5"/>
    <w:rsid w:val="00F93320"/>
    <w:rsid w:val="00F934FA"/>
    <w:rsid w:val="00F935AD"/>
    <w:rsid w:val="00F93AAE"/>
    <w:rsid w:val="00F942E6"/>
    <w:rsid w:val="00F9450C"/>
    <w:rsid w:val="00F94545"/>
    <w:rsid w:val="00F945D0"/>
    <w:rsid w:val="00F94BA2"/>
    <w:rsid w:val="00F94D78"/>
    <w:rsid w:val="00F954AD"/>
    <w:rsid w:val="00F95721"/>
    <w:rsid w:val="00F95C36"/>
    <w:rsid w:val="00F95DE0"/>
    <w:rsid w:val="00F96297"/>
    <w:rsid w:val="00F96DFD"/>
    <w:rsid w:val="00F973F7"/>
    <w:rsid w:val="00F9745A"/>
    <w:rsid w:val="00F97B41"/>
    <w:rsid w:val="00F97B43"/>
    <w:rsid w:val="00FA11DA"/>
    <w:rsid w:val="00FA15E6"/>
    <w:rsid w:val="00FA169F"/>
    <w:rsid w:val="00FA16AF"/>
    <w:rsid w:val="00FA217D"/>
    <w:rsid w:val="00FA3038"/>
    <w:rsid w:val="00FA30B4"/>
    <w:rsid w:val="00FA31FF"/>
    <w:rsid w:val="00FA37FB"/>
    <w:rsid w:val="00FA3F51"/>
    <w:rsid w:val="00FA4EC2"/>
    <w:rsid w:val="00FA544A"/>
    <w:rsid w:val="00FA5D70"/>
    <w:rsid w:val="00FA5FA2"/>
    <w:rsid w:val="00FA6A04"/>
    <w:rsid w:val="00FA736F"/>
    <w:rsid w:val="00FA7544"/>
    <w:rsid w:val="00FA77BA"/>
    <w:rsid w:val="00FA7AD7"/>
    <w:rsid w:val="00FA7DE3"/>
    <w:rsid w:val="00FB0077"/>
    <w:rsid w:val="00FB054B"/>
    <w:rsid w:val="00FB1409"/>
    <w:rsid w:val="00FB1595"/>
    <w:rsid w:val="00FB2602"/>
    <w:rsid w:val="00FB27F8"/>
    <w:rsid w:val="00FB2E99"/>
    <w:rsid w:val="00FB30F4"/>
    <w:rsid w:val="00FB348A"/>
    <w:rsid w:val="00FB437F"/>
    <w:rsid w:val="00FB4D73"/>
    <w:rsid w:val="00FB5224"/>
    <w:rsid w:val="00FB534D"/>
    <w:rsid w:val="00FB5AD5"/>
    <w:rsid w:val="00FB64FC"/>
    <w:rsid w:val="00FB6513"/>
    <w:rsid w:val="00FB65F4"/>
    <w:rsid w:val="00FB7257"/>
    <w:rsid w:val="00FB7441"/>
    <w:rsid w:val="00FC04A7"/>
    <w:rsid w:val="00FC0875"/>
    <w:rsid w:val="00FC0918"/>
    <w:rsid w:val="00FC09F6"/>
    <w:rsid w:val="00FC0BE3"/>
    <w:rsid w:val="00FC1620"/>
    <w:rsid w:val="00FC1682"/>
    <w:rsid w:val="00FC1FA5"/>
    <w:rsid w:val="00FC1FAC"/>
    <w:rsid w:val="00FC1FE6"/>
    <w:rsid w:val="00FC2454"/>
    <w:rsid w:val="00FC3847"/>
    <w:rsid w:val="00FC3BF0"/>
    <w:rsid w:val="00FC3DC4"/>
    <w:rsid w:val="00FC43F0"/>
    <w:rsid w:val="00FC52F6"/>
    <w:rsid w:val="00FC539D"/>
    <w:rsid w:val="00FC55E3"/>
    <w:rsid w:val="00FC5B0C"/>
    <w:rsid w:val="00FC62B5"/>
    <w:rsid w:val="00FC6C9C"/>
    <w:rsid w:val="00FC6CEC"/>
    <w:rsid w:val="00FC7021"/>
    <w:rsid w:val="00FC7ABD"/>
    <w:rsid w:val="00FC7EF1"/>
    <w:rsid w:val="00FD11AC"/>
    <w:rsid w:val="00FD11DA"/>
    <w:rsid w:val="00FD13A9"/>
    <w:rsid w:val="00FD17B4"/>
    <w:rsid w:val="00FD1BE7"/>
    <w:rsid w:val="00FD1CA0"/>
    <w:rsid w:val="00FD1EB0"/>
    <w:rsid w:val="00FD25C6"/>
    <w:rsid w:val="00FD27EE"/>
    <w:rsid w:val="00FD29D3"/>
    <w:rsid w:val="00FD3011"/>
    <w:rsid w:val="00FD3412"/>
    <w:rsid w:val="00FD35AD"/>
    <w:rsid w:val="00FD3E8B"/>
    <w:rsid w:val="00FD415D"/>
    <w:rsid w:val="00FD4A35"/>
    <w:rsid w:val="00FD4A5C"/>
    <w:rsid w:val="00FD4D1E"/>
    <w:rsid w:val="00FD4D4F"/>
    <w:rsid w:val="00FD4F45"/>
    <w:rsid w:val="00FD5444"/>
    <w:rsid w:val="00FD55D8"/>
    <w:rsid w:val="00FD576E"/>
    <w:rsid w:val="00FD61BB"/>
    <w:rsid w:val="00FD66F0"/>
    <w:rsid w:val="00FD6711"/>
    <w:rsid w:val="00FD6D91"/>
    <w:rsid w:val="00FD6D9E"/>
    <w:rsid w:val="00FD6EC7"/>
    <w:rsid w:val="00FD74BE"/>
    <w:rsid w:val="00FD7762"/>
    <w:rsid w:val="00FD7CB8"/>
    <w:rsid w:val="00FD7D56"/>
    <w:rsid w:val="00FE021C"/>
    <w:rsid w:val="00FE04A4"/>
    <w:rsid w:val="00FE124A"/>
    <w:rsid w:val="00FE15B0"/>
    <w:rsid w:val="00FE245E"/>
    <w:rsid w:val="00FE2C3C"/>
    <w:rsid w:val="00FE2EA6"/>
    <w:rsid w:val="00FE2F9B"/>
    <w:rsid w:val="00FE349F"/>
    <w:rsid w:val="00FE356E"/>
    <w:rsid w:val="00FE3602"/>
    <w:rsid w:val="00FE3BD9"/>
    <w:rsid w:val="00FE3D23"/>
    <w:rsid w:val="00FE4141"/>
    <w:rsid w:val="00FE461F"/>
    <w:rsid w:val="00FE4714"/>
    <w:rsid w:val="00FE4860"/>
    <w:rsid w:val="00FE4DD2"/>
    <w:rsid w:val="00FE4FD1"/>
    <w:rsid w:val="00FE5119"/>
    <w:rsid w:val="00FE51B5"/>
    <w:rsid w:val="00FE5625"/>
    <w:rsid w:val="00FE5C1A"/>
    <w:rsid w:val="00FE5D72"/>
    <w:rsid w:val="00FE670A"/>
    <w:rsid w:val="00FE6745"/>
    <w:rsid w:val="00FE78F0"/>
    <w:rsid w:val="00FF0650"/>
    <w:rsid w:val="00FF06D3"/>
    <w:rsid w:val="00FF0849"/>
    <w:rsid w:val="00FF09E2"/>
    <w:rsid w:val="00FF1A23"/>
    <w:rsid w:val="00FF2485"/>
    <w:rsid w:val="00FF2B71"/>
    <w:rsid w:val="00FF2F76"/>
    <w:rsid w:val="00FF3698"/>
    <w:rsid w:val="00FF3C94"/>
    <w:rsid w:val="00FF425E"/>
    <w:rsid w:val="00FF42F8"/>
    <w:rsid w:val="00FF4455"/>
    <w:rsid w:val="00FF448F"/>
    <w:rsid w:val="00FF469D"/>
    <w:rsid w:val="00FF4BE0"/>
    <w:rsid w:val="00FF4D55"/>
    <w:rsid w:val="00FF5689"/>
    <w:rsid w:val="00FF586A"/>
    <w:rsid w:val="00FF5DC0"/>
    <w:rsid w:val="00FF5EDC"/>
    <w:rsid w:val="00FF618E"/>
    <w:rsid w:val="00FF623F"/>
    <w:rsid w:val="00FF6761"/>
    <w:rsid w:val="00FF6986"/>
    <w:rsid w:val="00FF7765"/>
    <w:rsid w:val="00FF78CE"/>
    <w:rsid w:val="00FF7C2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7A4CC0"/>
  <w15:docId w15:val="{AC21A562-088F-491B-9D2D-12A476744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AB5F73"/>
  </w:style>
  <w:style w:type="paragraph" w:styleId="Nadpis1">
    <w:name w:val="heading 1"/>
    <w:basedOn w:val="Normln"/>
    <w:next w:val="Normln"/>
    <w:link w:val="Nadpis1Char"/>
    <w:uiPriority w:val="9"/>
    <w:qFormat/>
    <w:rsid w:val="00867A0D"/>
    <w:pPr>
      <w:keepNext/>
      <w:keepLines/>
      <w:numPr>
        <w:numId w:val="19"/>
      </w:numPr>
      <w:spacing w:after="240"/>
      <w:ind w:left="851" w:hanging="851"/>
      <w:outlineLvl w:val="0"/>
    </w:pPr>
    <w:rPr>
      <w:rFonts w:eastAsiaTheme="majorEastAsia" w:cstheme="majorBidi"/>
      <w:b/>
      <w:bCs/>
      <w:color w:val="984806" w:themeColor="accent6" w:themeShade="80"/>
      <w:sz w:val="36"/>
      <w:szCs w:val="28"/>
    </w:rPr>
  </w:style>
  <w:style w:type="paragraph" w:styleId="Nadpis2">
    <w:name w:val="heading 2"/>
    <w:basedOn w:val="Normln"/>
    <w:next w:val="Normln"/>
    <w:link w:val="Nadpis2Char"/>
    <w:uiPriority w:val="9"/>
    <w:unhideWhenUsed/>
    <w:qFormat/>
    <w:rsid w:val="00867A0D"/>
    <w:pPr>
      <w:keepNext/>
      <w:keepLines/>
      <w:numPr>
        <w:ilvl w:val="1"/>
        <w:numId w:val="19"/>
      </w:numPr>
      <w:spacing w:before="320" w:after="240"/>
      <w:ind w:left="851" w:hanging="851"/>
      <w:outlineLvl w:val="1"/>
    </w:pPr>
    <w:rPr>
      <w:rFonts w:eastAsiaTheme="majorEastAsia" w:cstheme="majorBidi"/>
      <w:b/>
      <w:bCs/>
      <w:color w:val="984806"/>
      <w:sz w:val="28"/>
      <w:szCs w:val="26"/>
    </w:rPr>
  </w:style>
  <w:style w:type="paragraph" w:styleId="Nadpis3">
    <w:name w:val="heading 3"/>
    <w:basedOn w:val="Normln"/>
    <w:next w:val="Normln"/>
    <w:link w:val="Nadpis3Char"/>
    <w:uiPriority w:val="9"/>
    <w:unhideWhenUsed/>
    <w:qFormat/>
    <w:rsid w:val="005C3551"/>
    <w:pPr>
      <w:keepNext/>
      <w:keepLines/>
      <w:numPr>
        <w:ilvl w:val="2"/>
        <w:numId w:val="19"/>
      </w:numPr>
      <w:spacing w:before="200" w:after="0"/>
      <w:outlineLvl w:val="2"/>
    </w:pPr>
    <w:rPr>
      <w:rFonts w:asciiTheme="majorHAnsi" w:eastAsiaTheme="majorEastAsia" w:hAnsiTheme="majorHAnsi" w:cstheme="majorBidi"/>
      <w:b/>
      <w:bCs/>
      <w:color w:val="984806"/>
      <w:sz w:val="24"/>
    </w:rPr>
  </w:style>
  <w:style w:type="paragraph" w:styleId="Nadpis4">
    <w:name w:val="heading 4"/>
    <w:basedOn w:val="Normln"/>
    <w:next w:val="Normln"/>
    <w:link w:val="Nadpis4Char"/>
    <w:uiPriority w:val="9"/>
    <w:unhideWhenUsed/>
    <w:qFormat/>
    <w:rsid w:val="00275379"/>
    <w:pPr>
      <w:keepNext/>
      <w:keepLines/>
      <w:numPr>
        <w:ilvl w:val="3"/>
        <w:numId w:val="19"/>
      </w:numPr>
      <w:spacing w:before="200" w:after="0"/>
      <w:outlineLvl w:val="3"/>
    </w:pPr>
    <w:rPr>
      <w:rFonts w:ascii="Calibri" w:eastAsiaTheme="majorEastAsia" w:hAnsi="Calibri" w:cstheme="majorBidi"/>
      <w:b/>
      <w:bCs/>
      <w:i/>
      <w:iCs/>
      <w:color w:val="984806" w:themeColor="accent6" w:themeShade="80"/>
    </w:rPr>
  </w:style>
  <w:style w:type="paragraph" w:styleId="Nadpis5">
    <w:name w:val="heading 5"/>
    <w:basedOn w:val="Normln"/>
    <w:next w:val="Normln"/>
    <w:link w:val="Nadpis5Char"/>
    <w:uiPriority w:val="9"/>
    <w:semiHidden/>
    <w:unhideWhenUsed/>
    <w:qFormat/>
    <w:rsid w:val="00F73D57"/>
    <w:pPr>
      <w:keepNext/>
      <w:keepLines/>
      <w:numPr>
        <w:ilvl w:val="4"/>
        <w:numId w:val="19"/>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F73D57"/>
    <w:pPr>
      <w:keepNext/>
      <w:keepLines/>
      <w:numPr>
        <w:ilvl w:val="5"/>
        <w:numId w:val="19"/>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F73D57"/>
    <w:pPr>
      <w:keepNext/>
      <w:keepLines/>
      <w:numPr>
        <w:ilvl w:val="6"/>
        <w:numId w:val="19"/>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F73D57"/>
    <w:pPr>
      <w:keepNext/>
      <w:keepLines/>
      <w:numPr>
        <w:ilvl w:val="7"/>
        <w:numId w:val="19"/>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F73D57"/>
    <w:pPr>
      <w:keepNext/>
      <w:keepLines/>
      <w:numPr>
        <w:ilvl w:val="8"/>
        <w:numId w:val="1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67A0D"/>
    <w:rPr>
      <w:rFonts w:eastAsiaTheme="majorEastAsia" w:cstheme="majorBidi"/>
      <w:b/>
      <w:bCs/>
      <w:color w:val="984806" w:themeColor="accent6" w:themeShade="80"/>
      <w:sz w:val="36"/>
      <w:szCs w:val="28"/>
    </w:rPr>
  </w:style>
  <w:style w:type="character" w:customStyle="1" w:styleId="Nadpis2Char">
    <w:name w:val="Nadpis 2 Char"/>
    <w:basedOn w:val="Standardnpsmoodstavce"/>
    <w:link w:val="Nadpis2"/>
    <w:uiPriority w:val="9"/>
    <w:rsid w:val="00867A0D"/>
    <w:rPr>
      <w:rFonts w:eastAsiaTheme="majorEastAsia" w:cstheme="majorBidi"/>
      <w:b/>
      <w:bCs/>
      <w:color w:val="984806"/>
      <w:sz w:val="28"/>
      <w:szCs w:val="26"/>
    </w:rPr>
  </w:style>
  <w:style w:type="character" w:customStyle="1" w:styleId="Nadpis3Char">
    <w:name w:val="Nadpis 3 Char"/>
    <w:basedOn w:val="Standardnpsmoodstavce"/>
    <w:link w:val="Nadpis3"/>
    <w:uiPriority w:val="9"/>
    <w:rsid w:val="005C3551"/>
    <w:rPr>
      <w:rFonts w:asciiTheme="majorHAnsi" w:eastAsiaTheme="majorEastAsia" w:hAnsiTheme="majorHAnsi" w:cstheme="majorBidi"/>
      <w:b/>
      <w:bCs/>
      <w:color w:val="984806"/>
      <w:sz w:val="24"/>
    </w:rPr>
  </w:style>
  <w:style w:type="paragraph" w:styleId="Nadpisobsahu">
    <w:name w:val="TOC Heading"/>
    <w:basedOn w:val="Nadpis1"/>
    <w:next w:val="Normln"/>
    <w:uiPriority w:val="39"/>
    <w:unhideWhenUsed/>
    <w:qFormat/>
    <w:rsid w:val="007E5196"/>
    <w:pPr>
      <w:outlineLvl w:val="9"/>
    </w:pPr>
    <w:rPr>
      <w:lang w:eastAsia="cs-CZ"/>
    </w:rPr>
  </w:style>
  <w:style w:type="paragraph" w:styleId="Obsah1">
    <w:name w:val="toc 1"/>
    <w:basedOn w:val="Normln"/>
    <w:next w:val="Normln"/>
    <w:link w:val="Obsah1Char"/>
    <w:autoRedefine/>
    <w:uiPriority w:val="39"/>
    <w:unhideWhenUsed/>
    <w:qFormat/>
    <w:rsid w:val="00E711E5"/>
    <w:pPr>
      <w:tabs>
        <w:tab w:val="left" w:pos="426"/>
        <w:tab w:val="right" w:leader="dot" w:pos="9060"/>
      </w:tabs>
      <w:ind w:left="709" w:hanging="709"/>
      <w:jc w:val="both"/>
    </w:pPr>
  </w:style>
  <w:style w:type="character" w:styleId="Hypertextovodkaz">
    <w:name w:val="Hyperlink"/>
    <w:basedOn w:val="Standardnpsmoodstavce"/>
    <w:uiPriority w:val="99"/>
    <w:unhideWhenUsed/>
    <w:rsid w:val="007E5196"/>
    <w:rPr>
      <w:color w:val="0000FF" w:themeColor="hyperlink"/>
      <w:u w:val="single"/>
    </w:rPr>
  </w:style>
  <w:style w:type="paragraph" w:styleId="Textbubliny">
    <w:name w:val="Balloon Text"/>
    <w:basedOn w:val="Normln"/>
    <w:link w:val="TextbublinyChar"/>
    <w:uiPriority w:val="99"/>
    <w:semiHidden/>
    <w:unhideWhenUsed/>
    <w:rsid w:val="007E519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E5196"/>
    <w:rPr>
      <w:rFonts w:ascii="Tahoma" w:hAnsi="Tahoma" w:cs="Tahoma"/>
      <w:sz w:val="16"/>
      <w:szCs w:val="16"/>
    </w:rPr>
  </w:style>
  <w:style w:type="paragraph" w:styleId="Obsah2">
    <w:name w:val="toc 2"/>
    <w:basedOn w:val="Normln"/>
    <w:next w:val="Normln"/>
    <w:autoRedefine/>
    <w:uiPriority w:val="39"/>
    <w:unhideWhenUsed/>
    <w:qFormat/>
    <w:rsid w:val="007E5196"/>
    <w:pPr>
      <w:spacing w:after="100"/>
      <w:ind w:left="220"/>
    </w:pPr>
    <w:rPr>
      <w:rFonts w:eastAsiaTheme="minorEastAsia"/>
      <w:lang w:eastAsia="cs-CZ"/>
    </w:rPr>
  </w:style>
  <w:style w:type="paragraph" w:styleId="Obsah3">
    <w:name w:val="toc 3"/>
    <w:basedOn w:val="Normln"/>
    <w:next w:val="Normln"/>
    <w:autoRedefine/>
    <w:uiPriority w:val="39"/>
    <w:unhideWhenUsed/>
    <w:qFormat/>
    <w:rsid w:val="007E5196"/>
    <w:pPr>
      <w:spacing w:after="100"/>
      <w:ind w:left="440"/>
    </w:pPr>
    <w:rPr>
      <w:rFonts w:eastAsiaTheme="minorEastAsia"/>
      <w:lang w:eastAsia="cs-CZ"/>
    </w:rPr>
  </w:style>
  <w:style w:type="paragraph" w:styleId="Odstavecseseznamem">
    <w:name w:val="List Paragraph"/>
    <w:aliases w:val="Nad,List Paragraph,Odstavec_muj,Odstavec cíl se seznamem,Odstavec se seznamem5,Odrážky"/>
    <w:basedOn w:val="Normln"/>
    <w:link w:val="OdstavecseseznamemChar"/>
    <w:uiPriority w:val="34"/>
    <w:qFormat/>
    <w:rsid w:val="006A4882"/>
    <w:pPr>
      <w:ind w:left="720"/>
      <w:contextualSpacing/>
    </w:pPr>
  </w:style>
  <w:style w:type="paragraph" w:styleId="Normlnweb">
    <w:name w:val="Normal (Web)"/>
    <w:basedOn w:val="Normln"/>
    <w:uiPriority w:val="99"/>
    <w:unhideWhenUsed/>
    <w:rsid w:val="00F260C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4Char">
    <w:name w:val="Nadpis 4 Char"/>
    <w:basedOn w:val="Standardnpsmoodstavce"/>
    <w:link w:val="Nadpis4"/>
    <w:uiPriority w:val="9"/>
    <w:rsid w:val="00275379"/>
    <w:rPr>
      <w:rFonts w:ascii="Calibri" w:eastAsiaTheme="majorEastAsia" w:hAnsi="Calibri" w:cstheme="majorBidi"/>
      <w:b/>
      <w:bCs/>
      <w:i/>
      <w:iCs/>
      <w:color w:val="984806" w:themeColor="accent6" w:themeShade="80"/>
    </w:rPr>
  </w:style>
  <w:style w:type="character" w:customStyle="1" w:styleId="Nadpis5Char">
    <w:name w:val="Nadpis 5 Char"/>
    <w:basedOn w:val="Standardnpsmoodstavce"/>
    <w:link w:val="Nadpis5"/>
    <w:uiPriority w:val="9"/>
    <w:semiHidden/>
    <w:rsid w:val="00F73D57"/>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F73D57"/>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F73D57"/>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F73D57"/>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F73D57"/>
    <w:rPr>
      <w:rFonts w:asciiTheme="majorHAnsi" w:eastAsiaTheme="majorEastAsia" w:hAnsiTheme="majorHAnsi" w:cstheme="majorBidi"/>
      <w:i/>
      <w:iCs/>
      <w:color w:val="404040" w:themeColor="text1" w:themeTint="BF"/>
      <w:sz w:val="20"/>
      <w:szCs w:val="20"/>
    </w:rPr>
  </w:style>
  <w:style w:type="numbering" w:customStyle="1" w:styleId="Styl1">
    <w:name w:val="Styl1"/>
    <w:uiPriority w:val="99"/>
    <w:rsid w:val="00F73D57"/>
    <w:pPr>
      <w:numPr>
        <w:numId w:val="1"/>
      </w:numPr>
    </w:pPr>
  </w:style>
  <w:style w:type="numbering" w:customStyle="1" w:styleId="Styl2">
    <w:name w:val="Styl2"/>
    <w:uiPriority w:val="99"/>
    <w:rsid w:val="007926A9"/>
    <w:pPr>
      <w:numPr>
        <w:numId w:val="2"/>
      </w:numPr>
    </w:pPr>
  </w:style>
  <w:style w:type="numbering" w:customStyle="1" w:styleId="Styl3">
    <w:name w:val="Styl3"/>
    <w:uiPriority w:val="99"/>
    <w:rsid w:val="0085619E"/>
    <w:pPr>
      <w:numPr>
        <w:numId w:val="3"/>
      </w:numPr>
    </w:pPr>
  </w:style>
  <w:style w:type="numbering" w:customStyle="1" w:styleId="Styl4">
    <w:name w:val="Styl4"/>
    <w:rsid w:val="00395935"/>
    <w:pPr>
      <w:numPr>
        <w:numId w:val="4"/>
      </w:numPr>
    </w:pPr>
  </w:style>
  <w:style w:type="character" w:styleId="Siln">
    <w:name w:val="Strong"/>
    <w:basedOn w:val="Standardnpsmoodstavce"/>
    <w:uiPriority w:val="22"/>
    <w:qFormat/>
    <w:rsid w:val="00FB534D"/>
    <w:rPr>
      <w:b/>
      <w:bCs/>
    </w:rPr>
  </w:style>
  <w:style w:type="character" w:styleId="Sledovanodkaz">
    <w:name w:val="FollowedHyperlink"/>
    <w:basedOn w:val="Standardnpsmoodstavce"/>
    <w:uiPriority w:val="99"/>
    <w:semiHidden/>
    <w:unhideWhenUsed/>
    <w:rsid w:val="00B4512E"/>
    <w:rPr>
      <w:color w:val="800080" w:themeColor="followedHyperlink"/>
      <w:u w:val="single"/>
    </w:rPr>
  </w:style>
  <w:style w:type="table" w:styleId="Mkatabulky">
    <w:name w:val="Table Grid"/>
    <w:basedOn w:val="Normlntabulka"/>
    <w:uiPriority w:val="59"/>
    <w:rsid w:val="001D71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ular">
    <w:name w:val="formular"/>
    <w:basedOn w:val="Normln"/>
    <w:rsid w:val="00AC0D97"/>
    <w:pPr>
      <w:spacing w:before="100" w:beforeAutospacing="1" w:after="100" w:afterAutospacing="1" w:line="240" w:lineRule="auto"/>
      <w:jc w:val="right"/>
    </w:pPr>
    <w:rPr>
      <w:rFonts w:ascii="Times New Roman" w:eastAsia="Times New Roman" w:hAnsi="Times New Roman" w:cs="Times New Roman"/>
      <w:sz w:val="24"/>
      <w:szCs w:val="24"/>
      <w:lang w:eastAsia="cs-CZ"/>
    </w:rPr>
  </w:style>
  <w:style w:type="paragraph" w:customStyle="1" w:styleId="copyright">
    <w:name w:val="copyright"/>
    <w:basedOn w:val="Normln"/>
    <w:rsid w:val="00AC0D97"/>
    <w:pPr>
      <w:spacing w:before="100" w:beforeAutospacing="1" w:after="100" w:afterAutospacing="1" w:line="240" w:lineRule="auto"/>
    </w:pPr>
    <w:rPr>
      <w:rFonts w:ascii="Arial CE" w:eastAsia="Times New Roman" w:hAnsi="Arial CE" w:cs="Arial CE"/>
      <w:sz w:val="18"/>
      <w:szCs w:val="18"/>
      <w:lang w:eastAsia="cs-CZ"/>
    </w:rPr>
  </w:style>
  <w:style w:type="paragraph" w:customStyle="1" w:styleId="legend">
    <w:name w:val="legend"/>
    <w:basedOn w:val="Normln"/>
    <w:rsid w:val="00AC0D97"/>
    <w:pPr>
      <w:spacing w:before="100" w:beforeAutospacing="1" w:after="100" w:afterAutospacing="1" w:line="240" w:lineRule="auto"/>
    </w:pPr>
    <w:rPr>
      <w:rFonts w:ascii="Times New Roman" w:eastAsia="Times New Roman" w:hAnsi="Times New Roman" w:cs="Times New Roman"/>
      <w:b/>
      <w:bCs/>
      <w:sz w:val="24"/>
      <w:szCs w:val="24"/>
      <w:lang w:eastAsia="cs-CZ"/>
    </w:rPr>
  </w:style>
  <w:style w:type="paragraph" w:customStyle="1" w:styleId="kombinace">
    <w:name w:val="kombinace"/>
    <w:basedOn w:val="Normln"/>
    <w:rsid w:val="00AC0D97"/>
    <w:pPr>
      <w:pBdr>
        <w:top w:val="single" w:sz="18" w:space="0" w:color="000000"/>
        <w:left w:val="single" w:sz="18" w:space="0" w:color="000000"/>
        <w:bottom w:val="single" w:sz="18" w:space="0" w:color="000000"/>
        <w:right w:val="single" w:sz="18" w:space="0" w:color="000000"/>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rucni">
    <w:name w:val="rucni"/>
    <w:basedOn w:val="Normln"/>
    <w:rsid w:val="00AC0D97"/>
    <w:pPr>
      <w:pBdr>
        <w:top w:val="single" w:sz="18" w:space="0" w:color="000000"/>
        <w:left w:val="single" w:sz="18" w:space="0" w:color="000000"/>
        <w:bottom w:val="single" w:sz="18" w:space="0" w:color="000000"/>
        <w:right w:val="single" w:sz="18" w:space="0" w:color="000000"/>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odskok">
    <w:name w:val="odskok"/>
    <w:basedOn w:val="Normln"/>
    <w:rsid w:val="00AC0D97"/>
    <w:pPr>
      <w:spacing w:before="100" w:beforeAutospacing="1" w:after="100" w:afterAutospacing="1" w:line="240" w:lineRule="auto"/>
      <w:ind w:left="300"/>
    </w:pPr>
    <w:rPr>
      <w:rFonts w:ascii="Times New Roman" w:eastAsia="Times New Roman" w:hAnsi="Times New Roman" w:cs="Times New Roman"/>
      <w:sz w:val="24"/>
      <w:szCs w:val="24"/>
      <w:lang w:eastAsia="cs-CZ"/>
    </w:rPr>
  </w:style>
  <w:style w:type="paragraph" w:customStyle="1" w:styleId="Odrkov1">
    <w:name w:val="Odrážkový 1"/>
    <w:basedOn w:val="Normln"/>
    <w:rsid w:val="00E95410"/>
    <w:pPr>
      <w:numPr>
        <w:numId w:val="5"/>
      </w:numPr>
      <w:spacing w:after="120" w:line="240" w:lineRule="auto"/>
      <w:jc w:val="both"/>
    </w:pPr>
    <w:rPr>
      <w:rFonts w:ascii="Palatino Linotype" w:eastAsia="SimSun" w:hAnsi="Palatino Linotype" w:cs="Times New Roman"/>
      <w:sz w:val="24"/>
      <w:szCs w:val="24"/>
      <w:lang w:eastAsia="zh-CN"/>
    </w:rPr>
  </w:style>
  <w:style w:type="paragraph" w:styleId="Zhlav">
    <w:name w:val="header"/>
    <w:basedOn w:val="Normln"/>
    <w:link w:val="ZhlavChar"/>
    <w:unhideWhenUsed/>
    <w:rsid w:val="00F63C6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63C6F"/>
  </w:style>
  <w:style w:type="paragraph" w:styleId="Zpat">
    <w:name w:val="footer"/>
    <w:basedOn w:val="Normln"/>
    <w:link w:val="ZpatChar"/>
    <w:uiPriority w:val="99"/>
    <w:unhideWhenUsed/>
    <w:rsid w:val="00F63C6F"/>
    <w:pPr>
      <w:tabs>
        <w:tab w:val="center" w:pos="4536"/>
        <w:tab w:val="right" w:pos="9072"/>
      </w:tabs>
      <w:spacing w:after="0" w:line="240" w:lineRule="auto"/>
    </w:pPr>
  </w:style>
  <w:style w:type="character" w:customStyle="1" w:styleId="ZpatChar">
    <w:name w:val="Zápatí Char"/>
    <w:basedOn w:val="Standardnpsmoodstavce"/>
    <w:link w:val="Zpat"/>
    <w:uiPriority w:val="99"/>
    <w:rsid w:val="00F63C6F"/>
  </w:style>
  <w:style w:type="paragraph" w:customStyle="1" w:styleId="drobek">
    <w:name w:val="drobek"/>
    <w:basedOn w:val="Normln"/>
    <w:rsid w:val="001F0D5F"/>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Zdrojdat">
    <w:name w:val="Zdroj dat"/>
    <w:basedOn w:val="Normln"/>
    <w:rsid w:val="00C855BF"/>
    <w:pPr>
      <w:spacing w:after="120" w:line="240" w:lineRule="auto"/>
      <w:jc w:val="both"/>
    </w:pPr>
    <w:rPr>
      <w:rFonts w:ascii="Palatino Linotype" w:eastAsia="SimSun" w:hAnsi="Palatino Linotype" w:cs="Times New Roman"/>
      <w:i/>
      <w:sz w:val="20"/>
      <w:szCs w:val="24"/>
      <w:lang w:eastAsia="zh-CN"/>
    </w:rPr>
  </w:style>
  <w:style w:type="paragraph" w:customStyle="1" w:styleId="Tabulkovpsmo">
    <w:name w:val="Tabulkové písmo"/>
    <w:basedOn w:val="Normln"/>
    <w:link w:val="TabulkovpsmoChar"/>
    <w:rsid w:val="0055152F"/>
    <w:pPr>
      <w:spacing w:after="120" w:line="240" w:lineRule="auto"/>
    </w:pPr>
    <w:rPr>
      <w:rFonts w:ascii="Palatino Linotype" w:eastAsia="SimSun" w:hAnsi="Palatino Linotype" w:cs="Times New Roman"/>
      <w:sz w:val="20"/>
      <w:szCs w:val="24"/>
      <w:lang w:eastAsia="zh-CN"/>
    </w:rPr>
  </w:style>
  <w:style w:type="character" w:customStyle="1" w:styleId="TabulkovpsmoChar">
    <w:name w:val="Tabulkové písmo Char"/>
    <w:link w:val="Tabulkovpsmo"/>
    <w:rsid w:val="0055152F"/>
    <w:rPr>
      <w:rFonts w:ascii="Palatino Linotype" w:eastAsia="SimSun" w:hAnsi="Palatino Linotype" w:cs="Times New Roman"/>
      <w:sz w:val="20"/>
      <w:szCs w:val="24"/>
      <w:lang w:eastAsia="zh-CN"/>
    </w:rPr>
  </w:style>
  <w:style w:type="paragraph" w:customStyle="1" w:styleId="Nadpisvtabulce">
    <w:name w:val="Nadpis v tabulce"/>
    <w:basedOn w:val="Tabulkovpsmo"/>
    <w:rsid w:val="0055152F"/>
    <w:pPr>
      <w:spacing w:after="0"/>
      <w:jc w:val="center"/>
    </w:pPr>
    <w:rPr>
      <w:b/>
    </w:rPr>
  </w:style>
  <w:style w:type="paragraph" w:customStyle="1" w:styleId="Tabulkovnadpisvnitn">
    <w:name w:val="Tabulkový nadpis vnitřní"/>
    <w:basedOn w:val="Normln"/>
    <w:rsid w:val="00B6092C"/>
    <w:pPr>
      <w:spacing w:after="120" w:line="240" w:lineRule="auto"/>
      <w:jc w:val="center"/>
    </w:pPr>
    <w:rPr>
      <w:rFonts w:ascii="Palatino Linotype" w:eastAsia="SimSun" w:hAnsi="Palatino Linotype" w:cs="Times New Roman"/>
      <w:b/>
      <w:sz w:val="20"/>
      <w:szCs w:val="24"/>
      <w:lang w:eastAsia="zh-CN"/>
    </w:rPr>
  </w:style>
  <w:style w:type="paragraph" w:customStyle="1" w:styleId="slavtabulce">
    <w:name w:val="Čísla v tabulce"/>
    <w:basedOn w:val="Tabulkovpsmo"/>
    <w:link w:val="slavtabulceChar"/>
    <w:rsid w:val="00B6092C"/>
    <w:pPr>
      <w:jc w:val="center"/>
    </w:pPr>
  </w:style>
  <w:style w:type="character" w:customStyle="1" w:styleId="slavtabulceChar">
    <w:name w:val="Čísla v tabulce Char"/>
    <w:basedOn w:val="TabulkovpsmoChar"/>
    <w:link w:val="slavtabulce"/>
    <w:rsid w:val="00B6092C"/>
    <w:rPr>
      <w:rFonts w:ascii="Palatino Linotype" w:eastAsia="SimSun" w:hAnsi="Palatino Linotype" w:cs="Times New Roman"/>
      <w:sz w:val="20"/>
      <w:szCs w:val="24"/>
      <w:lang w:eastAsia="zh-CN"/>
    </w:rPr>
  </w:style>
  <w:style w:type="paragraph" w:styleId="Obsah4">
    <w:name w:val="toc 4"/>
    <w:basedOn w:val="Normln"/>
    <w:next w:val="Normln"/>
    <w:autoRedefine/>
    <w:uiPriority w:val="39"/>
    <w:unhideWhenUsed/>
    <w:rsid w:val="00A42301"/>
    <w:pPr>
      <w:spacing w:after="100"/>
      <w:ind w:left="660"/>
    </w:pPr>
    <w:rPr>
      <w:rFonts w:eastAsiaTheme="minorEastAsia"/>
      <w:lang w:eastAsia="cs-CZ"/>
    </w:rPr>
  </w:style>
  <w:style w:type="paragraph" w:styleId="Obsah5">
    <w:name w:val="toc 5"/>
    <w:basedOn w:val="Normln"/>
    <w:next w:val="Normln"/>
    <w:autoRedefine/>
    <w:uiPriority w:val="39"/>
    <w:unhideWhenUsed/>
    <w:rsid w:val="00A42301"/>
    <w:pPr>
      <w:spacing w:after="100"/>
      <w:ind w:left="880"/>
    </w:pPr>
    <w:rPr>
      <w:rFonts w:eastAsiaTheme="minorEastAsia"/>
      <w:lang w:eastAsia="cs-CZ"/>
    </w:rPr>
  </w:style>
  <w:style w:type="paragraph" w:styleId="Obsah6">
    <w:name w:val="toc 6"/>
    <w:basedOn w:val="Normln"/>
    <w:next w:val="Normln"/>
    <w:autoRedefine/>
    <w:uiPriority w:val="39"/>
    <w:unhideWhenUsed/>
    <w:rsid w:val="00A42301"/>
    <w:pPr>
      <w:spacing w:after="100"/>
      <w:ind w:left="1100"/>
    </w:pPr>
    <w:rPr>
      <w:rFonts w:eastAsiaTheme="minorEastAsia"/>
      <w:lang w:eastAsia="cs-CZ"/>
    </w:rPr>
  </w:style>
  <w:style w:type="paragraph" w:styleId="Obsah7">
    <w:name w:val="toc 7"/>
    <w:basedOn w:val="Normln"/>
    <w:next w:val="Normln"/>
    <w:autoRedefine/>
    <w:uiPriority w:val="39"/>
    <w:unhideWhenUsed/>
    <w:rsid w:val="00A42301"/>
    <w:pPr>
      <w:spacing w:after="100"/>
      <w:ind w:left="1320"/>
    </w:pPr>
    <w:rPr>
      <w:rFonts w:eastAsiaTheme="minorEastAsia"/>
      <w:lang w:eastAsia="cs-CZ"/>
    </w:rPr>
  </w:style>
  <w:style w:type="paragraph" w:styleId="Obsah8">
    <w:name w:val="toc 8"/>
    <w:basedOn w:val="Normln"/>
    <w:next w:val="Normln"/>
    <w:autoRedefine/>
    <w:uiPriority w:val="39"/>
    <w:unhideWhenUsed/>
    <w:rsid w:val="00A42301"/>
    <w:pPr>
      <w:spacing w:after="100"/>
      <w:ind w:left="1540"/>
    </w:pPr>
    <w:rPr>
      <w:rFonts w:eastAsiaTheme="minorEastAsia"/>
      <w:lang w:eastAsia="cs-CZ"/>
    </w:rPr>
  </w:style>
  <w:style w:type="paragraph" w:styleId="Obsah9">
    <w:name w:val="toc 9"/>
    <w:basedOn w:val="Normln"/>
    <w:next w:val="Normln"/>
    <w:autoRedefine/>
    <w:uiPriority w:val="39"/>
    <w:unhideWhenUsed/>
    <w:rsid w:val="00A42301"/>
    <w:pPr>
      <w:spacing w:after="100"/>
      <w:ind w:left="1760"/>
    </w:pPr>
    <w:rPr>
      <w:rFonts w:eastAsiaTheme="minorEastAsia"/>
      <w:lang w:eastAsia="cs-CZ"/>
    </w:rPr>
  </w:style>
  <w:style w:type="paragraph" w:customStyle="1" w:styleId="Tabulkovnadpis">
    <w:name w:val="Tabulkový nadpis"/>
    <w:basedOn w:val="Normln"/>
    <w:rsid w:val="004B6FB4"/>
    <w:pPr>
      <w:spacing w:after="120" w:line="240" w:lineRule="auto"/>
      <w:jc w:val="both"/>
    </w:pPr>
    <w:rPr>
      <w:rFonts w:ascii="Palatino Linotype" w:eastAsia="SimSun" w:hAnsi="Palatino Linotype" w:cs="Times New Roman"/>
      <w:b/>
      <w:i/>
      <w:sz w:val="20"/>
      <w:szCs w:val="24"/>
      <w:lang w:eastAsia="zh-CN"/>
    </w:rPr>
  </w:style>
  <w:style w:type="paragraph" w:customStyle="1" w:styleId="Default">
    <w:name w:val="Default"/>
    <w:rsid w:val="00602E10"/>
    <w:pPr>
      <w:autoSpaceDE w:val="0"/>
      <w:autoSpaceDN w:val="0"/>
      <w:adjustRightInd w:val="0"/>
      <w:spacing w:after="0" w:line="240" w:lineRule="auto"/>
    </w:pPr>
    <w:rPr>
      <w:rFonts w:ascii="Calibri" w:hAnsi="Calibri" w:cs="Calibri"/>
      <w:color w:val="000000"/>
      <w:sz w:val="24"/>
      <w:szCs w:val="24"/>
    </w:rPr>
  </w:style>
  <w:style w:type="paragraph" w:customStyle="1" w:styleId="Odrkov1roveo">
    <w:name w:val="Odrážkový 1. úroveo"/>
    <w:basedOn w:val="Default"/>
    <w:next w:val="Default"/>
    <w:uiPriority w:val="99"/>
    <w:rsid w:val="00602E10"/>
    <w:rPr>
      <w:rFonts w:ascii="Palatino Linotype" w:hAnsi="Palatino Linotype" w:cstheme="minorBidi"/>
      <w:color w:val="auto"/>
    </w:rPr>
  </w:style>
  <w:style w:type="paragraph" w:customStyle="1" w:styleId="Odrkov2roveo">
    <w:name w:val="Odrážkový 2. úroveo"/>
    <w:basedOn w:val="Default"/>
    <w:next w:val="Default"/>
    <w:uiPriority w:val="99"/>
    <w:rsid w:val="00602E10"/>
    <w:rPr>
      <w:rFonts w:ascii="Palatino Linotype" w:hAnsi="Palatino Linotype" w:cstheme="minorBidi"/>
      <w:color w:val="auto"/>
    </w:rPr>
  </w:style>
  <w:style w:type="paragraph" w:styleId="Bezmezer">
    <w:name w:val="No Spacing"/>
    <w:link w:val="BezmezerChar"/>
    <w:uiPriority w:val="99"/>
    <w:qFormat/>
    <w:rsid w:val="002C59D6"/>
    <w:pPr>
      <w:spacing w:after="0"/>
      <w:jc w:val="both"/>
    </w:pPr>
  </w:style>
  <w:style w:type="numbering" w:customStyle="1" w:styleId="Styl5">
    <w:name w:val="Styl5"/>
    <w:uiPriority w:val="99"/>
    <w:rsid w:val="00D859E0"/>
    <w:pPr>
      <w:numPr>
        <w:numId w:val="6"/>
      </w:numPr>
    </w:pPr>
  </w:style>
  <w:style w:type="character" w:styleId="Odkaznakoment">
    <w:name w:val="annotation reference"/>
    <w:aliases w:val="Značka poznámky"/>
    <w:basedOn w:val="Standardnpsmoodstavce"/>
    <w:semiHidden/>
    <w:unhideWhenUsed/>
    <w:rsid w:val="00E5188B"/>
    <w:rPr>
      <w:sz w:val="16"/>
      <w:szCs w:val="16"/>
    </w:rPr>
  </w:style>
  <w:style w:type="paragraph" w:styleId="Textkomente">
    <w:name w:val="annotation text"/>
    <w:basedOn w:val="Normln"/>
    <w:link w:val="TextkomenteChar"/>
    <w:uiPriority w:val="99"/>
    <w:semiHidden/>
    <w:unhideWhenUsed/>
    <w:rsid w:val="00E5188B"/>
    <w:pPr>
      <w:spacing w:line="240" w:lineRule="auto"/>
    </w:pPr>
    <w:rPr>
      <w:sz w:val="20"/>
      <w:szCs w:val="20"/>
    </w:rPr>
  </w:style>
  <w:style w:type="character" w:customStyle="1" w:styleId="TextkomenteChar">
    <w:name w:val="Text komentáře Char"/>
    <w:basedOn w:val="Standardnpsmoodstavce"/>
    <w:link w:val="Textkomente"/>
    <w:uiPriority w:val="99"/>
    <w:semiHidden/>
    <w:rsid w:val="00E5188B"/>
    <w:rPr>
      <w:sz w:val="20"/>
      <w:szCs w:val="20"/>
    </w:rPr>
  </w:style>
  <w:style w:type="paragraph" w:styleId="Pedmtkomente">
    <w:name w:val="annotation subject"/>
    <w:basedOn w:val="Textkomente"/>
    <w:next w:val="Textkomente"/>
    <w:link w:val="PedmtkomenteChar"/>
    <w:uiPriority w:val="99"/>
    <w:semiHidden/>
    <w:unhideWhenUsed/>
    <w:rsid w:val="00E5188B"/>
    <w:rPr>
      <w:b/>
      <w:bCs/>
    </w:rPr>
  </w:style>
  <w:style w:type="character" w:customStyle="1" w:styleId="PedmtkomenteChar">
    <w:name w:val="Předmět komentáře Char"/>
    <w:basedOn w:val="TextkomenteChar"/>
    <w:link w:val="Pedmtkomente"/>
    <w:uiPriority w:val="99"/>
    <w:semiHidden/>
    <w:rsid w:val="00E5188B"/>
    <w:rPr>
      <w:b/>
      <w:bCs/>
      <w:sz w:val="20"/>
      <w:szCs w:val="20"/>
    </w:rPr>
  </w:style>
  <w:style w:type="paragraph" w:styleId="Titulek">
    <w:name w:val="caption"/>
    <w:basedOn w:val="Normln"/>
    <w:next w:val="Normln"/>
    <w:uiPriority w:val="35"/>
    <w:unhideWhenUsed/>
    <w:qFormat/>
    <w:rsid w:val="004B7ACD"/>
    <w:pPr>
      <w:spacing w:line="240" w:lineRule="auto"/>
    </w:pPr>
    <w:rPr>
      <w:b/>
      <w:bCs/>
      <w:color w:val="4F81BD" w:themeColor="accent1"/>
      <w:sz w:val="18"/>
      <w:szCs w:val="18"/>
    </w:rPr>
  </w:style>
  <w:style w:type="paragraph" w:customStyle="1" w:styleId="slovan2rove">
    <w:name w:val="Číslovaný 2 úroveň"/>
    <w:basedOn w:val="Normln"/>
    <w:link w:val="slovan2roveChar"/>
    <w:rsid w:val="00A01972"/>
    <w:pPr>
      <w:numPr>
        <w:numId w:val="7"/>
      </w:numPr>
      <w:spacing w:after="0"/>
      <w:ind w:left="357" w:hanging="357"/>
      <w:jc w:val="both"/>
    </w:pPr>
    <w:rPr>
      <w:rFonts w:ascii="Calibri" w:eastAsia="Times New Roman" w:hAnsi="Calibri" w:cs="Arial"/>
      <w:szCs w:val="20"/>
      <w:lang w:eastAsia="cs-CZ"/>
    </w:rPr>
  </w:style>
  <w:style w:type="paragraph" w:customStyle="1" w:styleId="normln0">
    <w:name w:val="normální"/>
    <w:basedOn w:val="Normln"/>
    <w:qFormat/>
    <w:rsid w:val="0031174A"/>
    <w:pPr>
      <w:jc w:val="both"/>
    </w:pPr>
    <w:rPr>
      <w:rFonts w:eastAsia="Times New Roman" w:cs="Arial"/>
      <w:szCs w:val="20"/>
      <w:lang w:eastAsia="cs-CZ"/>
    </w:rPr>
  </w:style>
  <w:style w:type="paragraph" w:customStyle="1" w:styleId="Odstavec">
    <w:name w:val="Odstavec"/>
    <w:basedOn w:val="Obsah1"/>
    <w:link w:val="OdstavecChar"/>
    <w:qFormat/>
    <w:rsid w:val="006035BB"/>
    <w:pPr>
      <w:ind w:left="0" w:firstLine="0"/>
    </w:pPr>
  </w:style>
  <w:style w:type="paragraph" w:customStyle="1" w:styleId="pomlky">
    <w:name w:val="pomlčky"/>
    <w:basedOn w:val="Bezmezer"/>
    <w:link w:val="pomlkyChar"/>
    <w:rsid w:val="006035BB"/>
    <w:pPr>
      <w:numPr>
        <w:numId w:val="8"/>
      </w:numPr>
      <w:ind w:left="714" w:hanging="357"/>
    </w:pPr>
  </w:style>
  <w:style w:type="character" w:customStyle="1" w:styleId="Obsah1Char">
    <w:name w:val="Obsah 1 Char"/>
    <w:basedOn w:val="Standardnpsmoodstavce"/>
    <w:link w:val="Obsah1"/>
    <w:uiPriority w:val="39"/>
    <w:rsid w:val="00E711E5"/>
  </w:style>
  <w:style w:type="character" w:customStyle="1" w:styleId="OdstavecChar">
    <w:name w:val="Odstavec Char"/>
    <w:basedOn w:val="Obsah1Char"/>
    <w:link w:val="Odstavec"/>
    <w:rsid w:val="006035BB"/>
  </w:style>
  <w:style w:type="paragraph" w:styleId="Nzev">
    <w:name w:val="Title"/>
    <w:basedOn w:val="Normln"/>
    <w:next w:val="Normln"/>
    <w:link w:val="NzevChar"/>
    <w:uiPriority w:val="10"/>
    <w:qFormat/>
    <w:rsid w:val="006035B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BezmezerChar">
    <w:name w:val="Bez mezer Char"/>
    <w:basedOn w:val="Standardnpsmoodstavce"/>
    <w:link w:val="Bezmezer"/>
    <w:uiPriority w:val="99"/>
    <w:rsid w:val="002C59D6"/>
  </w:style>
  <w:style w:type="character" w:customStyle="1" w:styleId="pomlkyChar">
    <w:name w:val="pomlčky Char"/>
    <w:basedOn w:val="BezmezerChar"/>
    <w:link w:val="pomlky"/>
    <w:rsid w:val="006035BB"/>
  </w:style>
  <w:style w:type="character" w:customStyle="1" w:styleId="NzevChar">
    <w:name w:val="Název Char"/>
    <w:basedOn w:val="Standardnpsmoodstavce"/>
    <w:link w:val="Nzev"/>
    <w:uiPriority w:val="10"/>
    <w:rsid w:val="006035BB"/>
    <w:rPr>
      <w:rFonts w:asciiTheme="majorHAnsi" w:eastAsiaTheme="majorEastAsia" w:hAnsiTheme="majorHAnsi" w:cstheme="majorBidi"/>
      <w:color w:val="17365D" w:themeColor="text2" w:themeShade="BF"/>
      <w:spacing w:val="5"/>
      <w:kern w:val="28"/>
      <w:sz w:val="52"/>
      <w:szCs w:val="52"/>
    </w:rPr>
  </w:style>
  <w:style w:type="paragraph" w:customStyle="1" w:styleId="Obsah">
    <w:name w:val="Obsah"/>
    <w:basedOn w:val="Bezmezer"/>
    <w:link w:val="ObsahChar"/>
    <w:rsid w:val="002906CC"/>
    <w:pPr>
      <w:spacing w:before="200" w:after="200"/>
    </w:pPr>
  </w:style>
  <w:style w:type="character" w:customStyle="1" w:styleId="slovan2roveChar">
    <w:name w:val="Číslovaný 2 úroveň Char"/>
    <w:basedOn w:val="Standardnpsmoodstavce"/>
    <w:link w:val="slovan2rove"/>
    <w:rsid w:val="00A01972"/>
    <w:rPr>
      <w:rFonts w:ascii="Calibri" w:eastAsia="Times New Roman" w:hAnsi="Calibri" w:cs="Arial"/>
      <w:szCs w:val="20"/>
      <w:lang w:eastAsia="cs-CZ"/>
    </w:rPr>
  </w:style>
  <w:style w:type="character" w:customStyle="1" w:styleId="ObsahChar">
    <w:name w:val="Obsah Char"/>
    <w:basedOn w:val="BezmezerChar"/>
    <w:link w:val="Obsah"/>
    <w:rsid w:val="002906CC"/>
  </w:style>
  <w:style w:type="paragraph" w:styleId="Textpoznpodarou">
    <w:name w:val="footnote text"/>
    <w:basedOn w:val="Normln"/>
    <w:link w:val="TextpoznpodarouChar"/>
    <w:uiPriority w:val="99"/>
    <w:semiHidden/>
    <w:unhideWhenUsed/>
    <w:rsid w:val="00565591"/>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565591"/>
    <w:rPr>
      <w:sz w:val="20"/>
      <w:szCs w:val="20"/>
    </w:rPr>
  </w:style>
  <w:style w:type="character" w:styleId="Znakapoznpodarou">
    <w:name w:val="footnote reference"/>
    <w:basedOn w:val="Standardnpsmoodstavce"/>
    <w:uiPriority w:val="99"/>
    <w:semiHidden/>
    <w:unhideWhenUsed/>
    <w:rsid w:val="00565591"/>
    <w:rPr>
      <w:vertAlign w:val="superscript"/>
    </w:rPr>
  </w:style>
  <w:style w:type="character" w:customStyle="1" w:styleId="OdstavecseseznamemChar">
    <w:name w:val="Odstavec se seznamem Char"/>
    <w:aliases w:val="Nad Char,List Paragraph Char,Odstavec_muj Char,Odstavec cíl se seznamem Char,Odstavec se seznamem5 Char,Odrážky Char"/>
    <w:link w:val="Odstavecseseznamem"/>
    <w:uiPriority w:val="34"/>
    <w:locked/>
    <w:rsid w:val="005B2F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645">
      <w:bodyDiv w:val="1"/>
      <w:marLeft w:val="0"/>
      <w:marRight w:val="0"/>
      <w:marTop w:val="0"/>
      <w:marBottom w:val="0"/>
      <w:divBdr>
        <w:top w:val="none" w:sz="0" w:space="0" w:color="auto"/>
        <w:left w:val="none" w:sz="0" w:space="0" w:color="auto"/>
        <w:bottom w:val="none" w:sz="0" w:space="0" w:color="auto"/>
        <w:right w:val="none" w:sz="0" w:space="0" w:color="auto"/>
      </w:divBdr>
    </w:div>
    <w:div w:id="4090508">
      <w:bodyDiv w:val="1"/>
      <w:marLeft w:val="0"/>
      <w:marRight w:val="0"/>
      <w:marTop w:val="0"/>
      <w:marBottom w:val="0"/>
      <w:divBdr>
        <w:top w:val="none" w:sz="0" w:space="0" w:color="auto"/>
        <w:left w:val="none" w:sz="0" w:space="0" w:color="auto"/>
        <w:bottom w:val="none" w:sz="0" w:space="0" w:color="auto"/>
        <w:right w:val="none" w:sz="0" w:space="0" w:color="auto"/>
      </w:divBdr>
    </w:div>
    <w:div w:id="12194584">
      <w:bodyDiv w:val="1"/>
      <w:marLeft w:val="0"/>
      <w:marRight w:val="0"/>
      <w:marTop w:val="0"/>
      <w:marBottom w:val="0"/>
      <w:divBdr>
        <w:top w:val="none" w:sz="0" w:space="0" w:color="auto"/>
        <w:left w:val="none" w:sz="0" w:space="0" w:color="auto"/>
        <w:bottom w:val="none" w:sz="0" w:space="0" w:color="auto"/>
        <w:right w:val="none" w:sz="0" w:space="0" w:color="auto"/>
      </w:divBdr>
    </w:div>
    <w:div w:id="20010757">
      <w:bodyDiv w:val="1"/>
      <w:marLeft w:val="0"/>
      <w:marRight w:val="0"/>
      <w:marTop w:val="0"/>
      <w:marBottom w:val="0"/>
      <w:divBdr>
        <w:top w:val="none" w:sz="0" w:space="0" w:color="auto"/>
        <w:left w:val="none" w:sz="0" w:space="0" w:color="auto"/>
        <w:bottom w:val="none" w:sz="0" w:space="0" w:color="auto"/>
        <w:right w:val="none" w:sz="0" w:space="0" w:color="auto"/>
      </w:divBdr>
    </w:div>
    <w:div w:id="23755997">
      <w:bodyDiv w:val="1"/>
      <w:marLeft w:val="0"/>
      <w:marRight w:val="0"/>
      <w:marTop w:val="0"/>
      <w:marBottom w:val="0"/>
      <w:divBdr>
        <w:top w:val="none" w:sz="0" w:space="0" w:color="auto"/>
        <w:left w:val="none" w:sz="0" w:space="0" w:color="auto"/>
        <w:bottom w:val="none" w:sz="0" w:space="0" w:color="auto"/>
        <w:right w:val="none" w:sz="0" w:space="0" w:color="auto"/>
      </w:divBdr>
    </w:div>
    <w:div w:id="32535661">
      <w:bodyDiv w:val="1"/>
      <w:marLeft w:val="150"/>
      <w:marRight w:val="150"/>
      <w:marTop w:val="150"/>
      <w:marBottom w:val="150"/>
      <w:divBdr>
        <w:top w:val="none" w:sz="0" w:space="0" w:color="auto"/>
        <w:left w:val="none" w:sz="0" w:space="0" w:color="auto"/>
        <w:bottom w:val="none" w:sz="0" w:space="0" w:color="auto"/>
        <w:right w:val="none" w:sz="0" w:space="0" w:color="auto"/>
      </w:divBdr>
    </w:div>
    <w:div w:id="45880666">
      <w:bodyDiv w:val="1"/>
      <w:marLeft w:val="0"/>
      <w:marRight w:val="0"/>
      <w:marTop w:val="0"/>
      <w:marBottom w:val="0"/>
      <w:divBdr>
        <w:top w:val="none" w:sz="0" w:space="0" w:color="auto"/>
        <w:left w:val="none" w:sz="0" w:space="0" w:color="auto"/>
        <w:bottom w:val="none" w:sz="0" w:space="0" w:color="auto"/>
        <w:right w:val="none" w:sz="0" w:space="0" w:color="auto"/>
      </w:divBdr>
    </w:div>
    <w:div w:id="56441510">
      <w:bodyDiv w:val="1"/>
      <w:marLeft w:val="0"/>
      <w:marRight w:val="0"/>
      <w:marTop w:val="0"/>
      <w:marBottom w:val="0"/>
      <w:divBdr>
        <w:top w:val="none" w:sz="0" w:space="0" w:color="auto"/>
        <w:left w:val="none" w:sz="0" w:space="0" w:color="auto"/>
        <w:bottom w:val="none" w:sz="0" w:space="0" w:color="auto"/>
        <w:right w:val="none" w:sz="0" w:space="0" w:color="auto"/>
      </w:divBdr>
    </w:div>
    <w:div w:id="58403340">
      <w:bodyDiv w:val="1"/>
      <w:marLeft w:val="0"/>
      <w:marRight w:val="0"/>
      <w:marTop w:val="0"/>
      <w:marBottom w:val="0"/>
      <w:divBdr>
        <w:top w:val="none" w:sz="0" w:space="0" w:color="auto"/>
        <w:left w:val="none" w:sz="0" w:space="0" w:color="auto"/>
        <w:bottom w:val="none" w:sz="0" w:space="0" w:color="auto"/>
        <w:right w:val="none" w:sz="0" w:space="0" w:color="auto"/>
      </w:divBdr>
    </w:div>
    <w:div w:id="61955627">
      <w:bodyDiv w:val="1"/>
      <w:marLeft w:val="0"/>
      <w:marRight w:val="0"/>
      <w:marTop w:val="0"/>
      <w:marBottom w:val="0"/>
      <w:divBdr>
        <w:top w:val="none" w:sz="0" w:space="0" w:color="auto"/>
        <w:left w:val="none" w:sz="0" w:space="0" w:color="auto"/>
        <w:bottom w:val="none" w:sz="0" w:space="0" w:color="auto"/>
        <w:right w:val="none" w:sz="0" w:space="0" w:color="auto"/>
      </w:divBdr>
    </w:div>
    <w:div w:id="64229843">
      <w:bodyDiv w:val="1"/>
      <w:marLeft w:val="0"/>
      <w:marRight w:val="0"/>
      <w:marTop w:val="0"/>
      <w:marBottom w:val="0"/>
      <w:divBdr>
        <w:top w:val="none" w:sz="0" w:space="0" w:color="auto"/>
        <w:left w:val="none" w:sz="0" w:space="0" w:color="auto"/>
        <w:bottom w:val="none" w:sz="0" w:space="0" w:color="auto"/>
        <w:right w:val="none" w:sz="0" w:space="0" w:color="auto"/>
      </w:divBdr>
    </w:div>
    <w:div w:id="83458839">
      <w:bodyDiv w:val="1"/>
      <w:marLeft w:val="0"/>
      <w:marRight w:val="0"/>
      <w:marTop w:val="0"/>
      <w:marBottom w:val="0"/>
      <w:divBdr>
        <w:top w:val="none" w:sz="0" w:space="0" w:color="auto"/>
        <w:left w:val="none" w:sz="0" w:space="0" w:color="auto"/>
        <w:bottom w:val="none" w:sz="0" w:space="0" w:color="auto"/>
        <w:right w:val="none" w:sz="0" w:space="0" w:color="auto"/>
      </w:divBdr>
    </w:div>
    <w:div w:id="88741165">
      <w:bodyDiv w:val="1"/>
      <w:marLeft w:val="0"/>
      <w:marRight w:val="0"/>
      <w:marTop w:val="0"/>
      <w:marBottom w:val="0"/>
      <w:divBdr>
        <w:top w:val="none" w:sz="0" w:space="0" w:color="auto"/>
        <w:left w:val="none" w:sz="0" w:space="0" w:color="auto"/>
        <w:bottom w:val="none" w:sz="0" w:space="0" w:color="auto"/>
        <w:right w:val="none" w:sz="0" w:space="0" w:color="auto"/>
      </w:divBdr>
    </w:div>
    <w:div w:id="90199704">
      <w:bodyDiv w:val="1"/>
      <w:marLeft w:val="0"/>
      <w:marRight w:val="0"/>
      <w:marTop w:val="0"/>
      <w:marBottom w:val="0"/>
      <w:divBdr>
        <w:top w:val="none" w:sz="0" w:space="0" w:color="auto"/>
        <w:left w:val="none" w:sz="0" w:space="0" w:color="auto"/>
        <w:bottom w:val="none" w:sz="0" w:space="0" w:color="auto"/>
        <w:right w:val="none" w:sz="0" w:space="0" w:color="auto"/>
      </w:divBdr>
    </w:div>
    <w:div w:id="90517147">
      <w:bodyDiv w:val="1"/>
      <w:marLeft w:val="0"/>
      <w:marRight w:val="0"/>
      <w:marTop w:val="0"/>
      <w:marBottom w:val="0"/>
      <w:divBdr>
        <w:top w:val="none" w:sz="0" w:space="0" w:color="auto"/>
        <w:left w:val="none" w:sz="0" w:space="0" w:color="auto"/>
        <w:bottom w:val="none" w:sz="0" w:space="0" w:color="auto"/>
        <w:right w:val="none" w:sz="0" w:space="0" w:color="auto"/>
      </w:divBdr>
    </w:div>
    <w:div w:id="90856505">
      <w:bodyDiv w:val="1"/>
      <w:marLeft w:val="0"/>
      <w:marRight w:val="0"/>
      <w:marTop w:val="0"/>
      <w:marBottom w:val="0"/>
      <w:divBdr>
        <w:top w:val="none" w:sz="0" w:space="0" w:color="auto"/>
        <w:left w:val="none" w:sz="0" w:space="0" w:color="auto"/>
        <w:bottom w:val="none" w:sz="0" w:space="0" w:color="auto"/>
        <w:right w:val="none" w:sz="0" w:space="0" w:color="auto"/>
      </w:divBdr>
    </w:div>
    <w:div w:id="93477556">
      <w:bodyDiv w:val="1"/>
      <w:marLeft w:val="0"/>
      <w:marRight w:val="0"/>
      <w:marTop w:val="0"/>
      <w:marBottom w:val="0"/>
      <w:divBdr>
        <w:top w:val="none" w:sz="0" w:space="0" w:color="auto"/>
        <w:left w:val="none" w:sz="0" w:space="0" w:color="auto"/>
        <w:bottom w:val="none" w:sz="0" w:space="0" w:color="auto"/>
        <w:right w:val="none" w:sz="0" w:space="0" w:color="auto"/>
      </w:divBdr>
    </w:div>
    <w:div w:id="95516963">
      <w:bodyDiv w:val="1"/>
      <w:marLeft w:val="0"/>
      <w:marRight w:val="0"/>
      <w:marTop w:val="0"/>
      <w:marBottom w:val="0"/>
      <w:divBdr>
        <w:top w:val="none" w:sz="0" w:space="0" w:color="auto"/>
        <w:left w:val="none" w:sz="0" w:space="0" w:color="auto"/>
        <w:bottom w:val="none" w:sz="0" w:space="0" w:color="auto"/>
        <w:right w:val="none" w:sz="0" w:space="0" w:color="auto"/>
      </w:divBdr>
    </w:div>
    <w:div w:id="97530176">
      <w:bodyDiv w:val="1"/>
      <w:marLeft w:val="0"/>
      <w:marRight w:val="0"/>
      <w:marTop w:val="0"/>
      <w:marBottom w:val="0"/>
      <w:divBdr>
        <w:top w:val="none" w:sz="0" w:space="0" w:color="auto"/>
        <w:left w:val="none" w:sz="0" w:space="0" w:color="auto"/>
        <w:bottom w:val="none" w:sz="0" w:space="0" w:color="auto"/>
        <w:right w:val="none" w:sz="0" w:space="0" w:color="auto"/>
      </w:divBdr>
      <w:divsChild>
        <w:div w:id="448738962">
          <w:marLeft w:val="0"/>
          <w:marRight w:val="0"/>
          <w:marTop w:val="0"/>
          <w:marBottom w:val="0"/>
          <w:divBdr>
            <w:top w:val="none" w:sz="0" w:space="0" w:color="auto"/>
            <w:left w:val="none" w:sz="0" w:space="0" w:color="auto"/>
            <w:bottom w:val="none" w:sz="0" w:space="0" w:color="auto"/>
            <w:right w:val="none" w:sz="0" w:space="0" w:color="auto"/>
          </w:divBdr>
          <w:divsChild>
            <w:div w:id="1644892629">
              <w:marLeft w:val="0"/>
              <w:marRight w:val="0"/>
              <w:marTop w:val="0"/>
              <w:marBottom w:val="0"/>
              <w:divBdr>
                <w:top w:val="none" w:sz="0" w:space="0" w:color="auto"/>
                <w:left w:val="none" w:sz="0" w:space="0" w:color="auto"/>
                <w:bottom w:val="none" w:sz="0" w:space="0" w:color="auto"/>
                <w:right w:val="none" w:sz="0" w:space="0" w:color="auto"/>
              </w:divBdr>
              <w:divsChild>
                <w:div w:id="74495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75096">
      <w:bodyDiv w:val="1"/>
      <w:marLeft w:val="0"/>
      <w:marRight w:val="0"/>
      <w:marTop w:val="0"/>
      <w:marBottom w:val="0"/>
      <w:divBdr>
        <w:top w:val="none" w:sz="0" w:space="0" w:color="auto"/>
        <w:left w:val="none" w:sz="0" w:space="0" w:color="auto"/>
        <w:bottom w:val="none" w:sz="0" w:space="0" w:color="auto"/>
        <w:right w:val="none" w:sz="0" w:space="0" w:color="auto"/>
      </w:divBdr>
    </w:div>
    <w:div w:id="108790468">
      <w:bodyDiv w:val="1"/>
      <w:marLeft w:val="0"/>
      <w:marRight w:val="0"/>
      <w:marTop w:val="0"/>
      <w:marBottom w:val="0"/>
      <w:divBdr>
        <w:top w:val="none" w:sz="0" w:space="0" w:color="auto"/>
        <w:left w:val="none" w:sz="0" w:space="0" w:color="auto"/>
        <w:bottom w:val="none" w:sz="0" w:space="0" w:color="auto"/>
        <w:right w:val="none" w:sz="0" w:space="0" w:color="auto"/>
      </w:divBdr>
    </w:div>
    <w:div w:id="109931991">
      <w:bodyDiv w:val="1"/>
      <w:marLeft w:val="0"/>
      <w:marRight w:val="0"/>
      <w:marTop w:val="0"/>
      <w:marBottom w:val="0"/>
      <w:divBdr>
        <w:top w:val="none" w:sz="0" w:space="0" w:color="auto"/>
        <w:left w:val="none" w:sz="0" w:space="0" w:color="auto"/>
        <w:bottom w:val="none" w:sz="0" w:space="0" w:color="auto"/>
        <w:right w:val="none" w:sz="0" w:space="0" w:color="auto"/>
      </w:divBdr>
    </w:div>
    <w:div w:id="113448634">
      <w:bodyDiv w:val="1"/>
      <w:marLeft w:val="0"/>
      <w:marRight w:val="0"/>
      <w:marTop w:val="0"/>
      <w:marBottom w:val="0"/>
      <w:divBdr>
        <w:top w:val="none" w:sz="0" w:space="0" w:color="auto"/>
        <w:left w:val="none" w:sz="0" w:space="0" w:color="auto"/>
        <w:bottom w:val="none" w:sz="0" w:space="0" w:color="auto"/>
        <w:right w:val="none" w:sz="0" w:space="0" w:color="auto"/>
      </w:divBdr>
    </w:div>
    <w:div w:id="115561110">
      <w:bodyDiv w:val="1"/>
      <w:marLeft w:val="0"/>
      <w:marRight w:val="0"/>
      <w:marTop w:val="0"/>
      <w:marBottom w:val="0"/>
      <w:divBdr>
        <w:top w:val="none" w:sz="0" w:space="0" w:color="auto"/>
        <w:left w:val="none" w:sz="0" w:space="0" w:color="auto"/>
        <w:bottom w:val="none" w:sz="0" w:space="0" w:color="auto"/>
        <w:right w:val="none" w:sz="0" w:space="0" w:color="auto"/>
      </w:divBdr>
    </w:div>
    <w:div w:id="123500812">
      <w:bodyDiv w:val="1"/>
      <w:marLeft w:val="0"/>
      <w:marRight w:val="0"/>
      <w:marTop w:val="0"/>
      <w:marBottom w:val="0"/>
      <w:divBdr>
        <w:top w:val="none" w:sz="0" w:space="0" w:color="auto"/>
        <w:left w:val="none" w:sz="0" w:space="0" w:color="auto"/>
        <w:bottom w:val="none" w:sz="0" w:space="0" w:color="auto"/>
        <w:right w:val="none" w:sz="0" w:space="0" w:color="auto"/>
      </w:divBdr>
    </w:div>
    <w:div w:id="127095141">
      <w:bodyDiv w:val="1"/>
      <w:marLeft w:val="0"/>
      <w:marRight w:val="0"/>
      <w:marTop w:val="0"/>
      <w:marBottom w:val="0"/>
      <w:divBdr>
        <w:top w:val="none" w:sz="0" w:space="0" w:color="auto"/>
        <w:left w:val="none" w:sz="0" w:space="0" w:color="auto"/>
        <w:bottom w:val="none" w:sz="0" w:space="0" w:color="auto"/>
        <w:right w:val="none" w:sz="0" w:space="0" w:color="auto"/>
      </w:divBdr>
    </w:div>
    <w:div w:id="128481518">
      <w:bodyDiv w:val="1"/>
      <w:marLeft w:val="0"/>
      <w:marRight w:val="0"/>
      <w:marTop w:val="0"/>
      <w:marBottom w:val="0"/>
      <w:divBdr>
        <w:top w:val="none" w:sz="0" w:space="0" w:color="auto"/>
        <w:left w:val="none" w:sz="0" w:space="0" w:color="auto"/>
        <w:bottom w:val="none" w:sz="0" w:space="0" w:color="auto"/>
        <w:right w:val="none" w:sz="0" w:space="0" w:color="auto"/>
      </w:divBdr>
    </w:div>
    <w:div w:id="134179766">
      <w:bodyDiv w:val="1"/>
      <w:marLeft w:val="0"/>
      <w:marRight w:val="0"/>
      <w:marTop w:val="0"/>
      <w:marBottom w:val="0"/>
      <w:divBdr>
        <w:top w:val="none" w:sz="0" w:space="0" w:color="auto"/>
        <w:left w:val="none" w:sz="0" w:space="0" w:color="auto"/>
        <w:bottom w:val="none" w:sz="0" w:space="0" w:color="auto"/>
        <w:right w:val="none" w:sz="0" w:space="0" w:color="auto"/>
      </w:divBdr>
    </w:div>
    <w:div w:id="148526896">
      <w:bodyDiv w:val="1"/>
      <w:marLeft w:val="0"/>
      <w:marRight w:val="0"/>
      <w:marTop w:val="0"/>
      <w:marBottom w:val="0"/>
      <w:divBdr>
        <w:top w:val="none" w:sz="0" w:space="0" w:color="auto"/>
        <w:left w:val="none" w:sz="0" w:space="0" w:color="auto"/>
        <w:bottom w:val="none" w:sz="0" w:space="0" w:color="auto"/>
        <w:right w:val="none" w:sz="0" w:space="0" w:color="auto"/>
      </w:divBdr>
    </w:div>
    <w:div w:id="154226670">
      <w:bodyDiv w:val="1"/>
      <w:marLeft w:val="0"/>
      <w:marRight w:val="0"/>
      <w:marTop w:val="0"/>
      <w:marBottom w:val="0"/>
      <w:divBdr>
        <w:top w:val="none" w:sz="0" w:space="0" w:color="auto"/>
        <w:left w:val="none" w:sz="0" w:space="0" w:color="auto"/>
        <w:bottom w:val="none" w:sz="0" w:space="0" w:color="auto"/>
        <w:right w:val="none" w:sz="0" w:space="0" w:color="auto"/>
      </w:divBdr>
    </w:div>
    <w:div w:id="163211057">
      <w:bodyDiv w:val="1"/>
      <w:marLeft w:val="0"/>
      <w:marRight w:val="0"/>
      <w:marTop w:val="0"/>
      <w:marBottom w:val="0"/>
      <w:divBdr>
        <w:top w:val="none" w:sz="0" w:space="0" w:color="auto"/>
        <w:left w:val="none" w:sz="0" w:space="0" w:color="auto"/>
        <w:bottom w:val="none" w:sz="0" w:space="0" w:color="auto"/>
        <w:right w:val="none" w:sz="0" w:space="0" w:color="auto"/>
      </w:divBdr>
    </w:div>
    <w:div w:id="166604173">
      <w:bodyDiv w:val="1"/>
      <w:marLeft w:val="0"/>
      <w:marRight w:val="0"/>
      <w:marTop w:val="0"/>
      <w:marBottom w:val="0"/>
      <w:divBdr>
        <w:top w:val="none" w:sz="0" w:space="0" w:color="auto"/>
        <w:left w:val="none" w:sz="0" w:space="0" w:color="auto"/>
        <w:bottom w:val="none" w:sz="0" w:space="0" w:color="auto"/>
        <w:right w:val="none" w:sz="0" w:space="0" w:color="auto"/>
      </w:divBdr>
    </w:div>
    <w:div w:id="167332663">
      <w:bodyDiv w:val="1"/>
      <w:marLeft w:val="0"/>
      <w:marRight w:val="0"/>
      <w:marTop w:val="0"/>
      <w:marBottom w:val="0"/>
      <w:divBdr>
        <w:top w:val="none" w:sz="0" w:space="0" w:color="auto"/>
        <w:left w:val="none" w:sz="0" w:space="0" w:color="auto"/>
        <w:bottom w:val="none" w:sz="0" w:space="0" w:color="auto"/>
        <w:right w:val="none" w:sz="0" w:space="0" w:color="auto"/>
      </w:divBdr>
    </w:div>
    <w:div w:id="171989989">
      <w:bodyDiv w:val="1"/>
      <w:marLeft w:val="0"/>
      <w:marRight w:val="0"/>
      <w:marTop w:val="0"/>
      <w:marBottom w:val="0"/>
      <w:divBdr>
        <w:top w:val="none" w:sz="0" w:space="0" w:color="auto"/>
        <w:left w:val="none" w:sz="0" w:space="0" w:color="auto"/>
        <w:bottom w:val="none" w:sz="0" w:space="0" w:color="auto"/>
        <w:right w:val="none" w:sz="0" w:space="0" w:color="auto"/>
      </w:divBdr>
    </w:div>
    <w:div w:id="175120649">
      <w:bodyDiv w:val="1"/>
      <w:marLeft w:val="0"/>
      <w:marRight w:val="0"/>
      <w:marTop w:val="0"/>
      <w:marBottom w:val="0"/>
      <w:divBdr>
        <w:top w:val="none" w:sz="0" w:space="0" w:color="auto"/>
        <w:left w:val="none" w:sz="0" w:space="0" w:color="auto"/>
        <w:bottom w:val="none" w:sz="0" w:space="0" w:color="auto"/>
        <w:right w:val="none" w:sz="0" w:space="0" w:color="auto"/>
      </w:divBdr>
    </w:div>
    <w:div w:id="176241145">
      <w:bodyDiv w:val="1"/>
      <w:marLeft w:val="0"/>
      <w:marRight w:val="0"/>
      <w:marTop w:val="0"/>
      <w:marBottom w:val="0"/>
      <w:divBdr>
        <w:top w:val="none" w:sz="0" w:space="0" w:color="auto"/>
        <w:left w:val="none" w:sz="0" w:space="0" w:color="auto"/>
        <w:bottom w:val="none" w:sz="0" w:space="0" w:color="auto"/>
        <w:right w:val="none" w:sz="0" w:space="0" w:color="auto"/>
      </w:divBdr>
    </w:div>
    <w:div w:id="192692582">
      <w:bodyDiv w:val="1"/>
      <w:marLeft w:val="0"/>
      <w:marRight w:val="0"/>
      <w:marTop w:val="0"/>
      <w:marBottom w:val="0"/>
      <w:divBdr>
        <w:top w:val="none" w:sz="0" w:space="0" w:color="auto"/>
        <w:left w:val="none" w:sz="0" w:space="0" w:color="auto"/>
        <w:bottom w:val="none" w:sz="0" w:space="0" w:color="auto"/>
        <w:right w:val="none" w:sz="0" w:space="0" w:color="auto"/>
      </w:divBdr>
    </w:div>
    <w:div w:id="194664285">
      <w:bodyDiv w:val="1"/>
      <w:marLeft w:val="0"/>
      <w:marRight w:val="0"/>
      <w:marTop w:val="0"/>
      <w:marBottom w:val="0"/>
      <w:divBdr>
        <w:top w:val="none" w:sz="0" w:space="0" w:color="auto"/>
        <w:left w:val="none" w:sz="0" w:space="0" w:color="auto"/>
        <w:bottom w:val="none" w:sz="0" w:space="0" w:color="auto"/>
        <w:right w:val="none" w:sz="0" w:space="0" w:color="auto"/>
      </w:divBdr>
    </w:div>
    <w:div w:id="196742182">
      <w:bodyDiv w:val="1"/>
      <w:marLeft w:val="0"/>
      <w:marRight w:val="0"/>
      <w:marTop w:val="0"/>
      <w:marBottom w:val="0"/>
      <w:divBdr>
        <w:top w:val="none" w:sz="0" w:space="0" w:color="auto"/>
        <w:left w:val="none" w:sz="0" w:space="0" w:color="auto"/>
        <w:bottom w:val="none" w:sz="0" w:space="0" w:color="auto"/>
        <w:right w:val="none" w:sz="0" w:space="0" w:color="auto"/>
      </w:divBdr>
    </w:div>
    <w:div w:id="217980274">
      <w:bodyDiv w:val="1"/>
      <w:marLeft w:val="0"/>
      <w:marRight w:val="0"/>
      <w:marTop w:val="0"/>
      <w:marBottom w:val="0"/>
      <w:divBdr>
        <w:top w:val="none" w:sz="0" w:space="0" w:color="auto"/>
        <w:left w:val="none" w:sz="0" w:space="0" w:color="auto"/>
        <w:bottom w:val="none" w:sz="0" w:space="0" w:color="auto"/>
        <w:right w:val="none" w:sz="0" w:space="0" w:color="auto"/>
      </w:divBdr>
    </w:div>
    <w:div w:id="226844322">
      <w:bodyDiv w:val="1"/>
      <w:marLeft w:val="0"/>
      <w:marRight w:val="0"/>
      <w:marTop w:val="0"/>
      <w:marBottom w:val="0"/>
      <w:divBdr>
        <w:top w:val="none" w:sz="0" w:space="0" w:color="auto"/>
        <w:left w:val="none" w:sz="0" w:space="0" w:color="auto"/>
        <w:bottom w:val="none" w:sz="0" w:space="0" w:color="auto"/>
        <w:right w:val="none" w:sz="0" w:space="0" w:color="auto"/>
      </w:divBdr>
    </w:div>
    <w:div w:id="232739150">
      <w:bodyDiv w:val="1"/>
      <w:marLeft w:val="0"/>
      <w:marRight w:val="0"/>
      <w:marTop w:val="0"/>
      <w:marBottom w:val="0"/>
      <w:divBdr>
        <w:top w:val="none" w:sz="0" w:space="0" w:color="auto"/>
        <w:left w:val="none" w:sz="0" w:space="0" w:color="auto"/>
        <w:bottom w:val="none" w:sz="0" w:space="0" w:color="auto"/>
        <w:right w:val="none" w:sz="0" w:space="0" w:color="auto"/>
      </w:divBdr>
    </w:div>
    <w:div w:id="247738086">
      <w:bodyDiv w:val="1"/>
      <w:marLeft w:val="0"/>
      <w:marRight w:val="0"/>
      <w:marTop w:val="0"/>
      <w:marBottom w:val="0"/>
      <w:divBdr>
        <w:top w:val="none" w:sz="0" w:space="0" w:color="auto"/>
        <w:left w:val="none" w:sz="0" w:space="0" w:color="auto"/>
        <w:bottom w:val="none" w:sz="0" w:space="0" w:color="auto"/>
        <w:right w:val="none" w:sz="0" w:space="0" w:color="auto"/>
      </w:divBdr>
    </w:div>
    <w:div w:id="248345814">
      <w:bodyDiv w:val="1"/>
      <w:marLeft w:val="0"/>
      <w:marRight w:val="0"/>
      <w:marTop w:val="0"/>
      <w:marBottom w:val="0"/>
      <w:divBdr>
        <w:top w:val="none" w:sz="0" w:space="0" w:color="auto"/>
        <w:left w:val="none" w:sz="0" w:space="0" w:color="auto"/>
        <w:bottom w:val="none" w:sz="0" w:space="0" w:color="auto"/>
        <w:right w:val="none" w:sz="0" w:space="0" w:color="auto"/>
      </w:divBdr>
      <w:divsChild>
        <w:div w:id="1836796346">
          <w:marLeft w:val="0"/>
          <w:marRight w:val="0"/>
          <w:marTop w:val="100"/>
          <w:marBottom w:val="100"/>
          <w:divBdr>
            <w:top w:val="none" w:sz="0" w:space="0" w:color="auto"/>
            <w:left w:val="none" w:sz="0" w:space="0" w:color="auto"/>
            <w:bottom w:val="none" w:sz="0" w:space="0" w:color="auto"/>
            <w:right w:val="none" w:sz="0" w:space="0" w:color="auto"/>
          </w:divBdr>
          <w:divsChild>
            <w:div w:id="476453119">
              <w:marLeft w:val="0"/>
              <w:marRight w:val="0"/>
              <w:marTop w:val="0"/>
              <w:marBottom w:val="0"/>
              <w:divBdr>
                <w:top w:val="none" w:sz="0" w:space="0" w:color="auto"/>
                <w:left w:val="none" w:sz="0" w:space="0" w:color="auto"/>
                <w:bottom w:val="none" w:sz="0" w:space="0" w:color="auto"/>
                <w:right w:val="none" w:sz="0" w:space="0" w:color="auto"/>
              </w:divBdr>
              <w:divsChild>
                <w:div w:id="1769277550">
                  <w:marLeft w:val="0"/>
                  <w:marRight w:val="0"/>
                  <w:marTop w:val="0"/>
                  <w:marBottom w:val="0"/>
                  <w:divBdr>
                    <w:top w:val="none" w:sz="0" w:space="0" w:color="auto"/>
                    <w:left w:val="none" w:sz="0" w:space="0" w:color="auto"/>
                    <w:bottom w:val="none" w:sz="0" w:space="0" w:color="auto"/>
                    <w:right w:val="none" w:sz="0" w:space="0" w:color="auto"/>
                  </w:divBdr>
                  <w:divsChild>
                    <w:div w:id="91562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719708">
      <w:bodyDiv w:val="1"/>
      <w:marLeft w:val="0"/>
      <w:marRight w:val="0"/>
      <w:marTop w:val="0"/>
      <w:marBottom w:val="0"/>
      <w:divBdr>
        <w:top w:val="none" w:sz="0" w:space="0" w:color="auto"/>
        <w:left w:val="none" w:sz="0" w:space="0" w:color="auto"/>
        <w:bottom w:val="none" w:sz="0" w:space="0" w:color="auto"/>
        <w:right w:val="none" w:sz="0" w:space="0" w:color="auto"/>
      </w:divBdr>
    </w:div>
    <w:div w:id="260190606">
      <w:bodyDiv w:val="1"/>
      <w:marLeft w:val="150"/>
      <w:marRight w:val="150"/>
      <w:marTop w:val="150"/>
      <w:marBottom w:val="150"/>
      <w:divBdr>
        <w:top w:val="none" w:sz="0" w:space="0" w:color="auto"/>
        <w:left w:val="none" w:sz="0" w:space="0" w:color="auto"/>
        <w:bottom w:val="none" w:sz="0" w:space="0" w:color="auto"/>
        <w:right w:val="none" w:sz="0" w:space="0" w:color="auto"/>
      </w:divBdr>
    </w:div>
    <w:div w:id="263459931">
      <w:bodyDiv w:val="1"/>
      <w:marLeft w:val="0"/>
      <w:marRight w:val="0"/>
      <w:marTop w:val="0"/>
      <w:marBottom w:val="0"/>
      <w:divBdr>
        <w:top w:val="none" w:sz="0" w:space="0" w:color="auto"/>
        <w:left w:val="none" w:sz="0" w:space="0" w:color="auto"/>
        <w:bottom w:val="none" w:sz="0" w:space="0" w:color="auto"/>
        <w:right w:val="none" w:sz="0" w:space="0" w:color="auto"/>
      </w:divBdr>
    </w:div>
    <w:div w:id="266740227">
      <w:bodyDiv w:val="1"/>
      <w:marLeft w:val="0"/>
      <w:marRight w:val="0"/>
      <w:marTop w:val="0"/>
      <w:marBottom w:val="0"/>
      <w:divBdr>
        <w:top w:val="none" w:sz="0" w:space="0" w:color="auto"/>
        <w:left w:val="none" w:sz="0" w:space="0" w:color="auto"/>
        <w:bottom w:val="none" w:sz="0" w:space="0" w:color="auto"/>
        <w:right w:val="none" w:sz="0" w:space="0" w:color="auto"/>
      </w:divBdr>
    </w:div>
    <w:div w:id="269700959">
      <w:bodyDiv w:val="1"/>
      <w:marLeft w:val="0"/>
      <w:marRight w:val="0"/>
      <w:marTop w:val="0"/>
      <w:marBottom w:val="0"/>
      <w:divBdr>
        <w:top w:val="none" w:sz="0" w:space="0" w:color="auto"/>
        <w:left w:val="none" w:sz="0" w:space="0" w:color="auto"/>
        <w:bottom w:val="none" w:sz="0" w:space="0" w:color="auto"/>
        <w:right w:val="none" w:sz="0" w:space="0" w:color="auto"/>
      </w:divBdr>
    </w:div>
    <w:div w:id="271980029">
      <w:bodyDiv w:val="1"/>
      <w:marLeft w:val="0"/>
      <w:marRight w:val="0"/>
      <w:marTop w:val="0"/>
      <w:marBottom w:val="0"/>
      <w:divBdr>
        <w:top w:val="none" w:sz="0" w:space="0" w:color="auto"/>
        <w:left w:val="none" w:sz="0" w:space="0" w:color="auto"/>
        <w:bottom w:val="none" w:sz="0" w:space="0" w:color="auto"/>
        <w:right w:val="none" w:sz="0" w:space="0" w:color="auto"/>
      </w:divBdr>
    </w:div>
    <w:div w:id="277224294">
      <w:bodyDiv w:val="1"/>
      <w:marLeft w:val="0"/>
      <w:marRight w:val="0"/>
      <w:marTop w:val="0"/>
      <w:marBottom w:val="0"/>
      <w:divBdr>
        <w:top w:val="none" w:sz="0" w:space="0" w:color="auto"/>
        <w:left w:val="none" w:sz="0" w:space="0" w:color="auto"/>
        <w:bottom w:val="none" w:sz="0" w:space="0" w:color="auto"/>
        <w:right w:val="none" w:sz="0" w:space="0" w:color="auto"/>
      </w:divBdr>
      <w:divsChild>
        <w:div w:id="1164475338">
          <w:marLeft w:val="0"/>
          <w:marRight w:val="0"/>
          <w:marTop w:val="0"/>
          <w:marBottom w:val="0"/>
          <w:divBdr>
            <w:top w:val="none" w:sz="0" w:space="0" w:color="auto"/>
            <w:left w:val="none" w:sz="0" w:space="0" w:color="auto"/>
            <w:bottom w:val="none" w:sz="0" w:space="0" w:color="auto"/>
            <w:right w:val="none" w:sz="0" w:space="0" w:color="auto"/>
          </w:divBdr>
          <w:divsChild>
            <w:div w:id="173034259">
              <w:marLeft w:val="0"/>
              <w:marRight w:val="0"/>
              <w:marTop w:val="0"/>
              <w:marBottom w:val="0"/>
              <w:divBdr>
                <w:top w:val="none" w:sz="0" w:space="0" w:color="auto"/>
                <w:left w:val="none" w:sz="0" w:space="0" w:color="auto"/>
                <w:bottom w:val="none" w:sz="0" w:space="0" w:color="auto"/>
                <w:right w:val="none" w:sz="0" w:space="0" w:color="auto"/>
              </w:divBdr>
              <w:divsChild>
                <w:div w:id="1790934702">
                  <w:marLeft w:val="0"/>
                  <w:marRight w:val="0"/>
                  <w:marTop w:val="0"/>
                  <w:marBottom w:val="0"/>
                  <w:divBdr>
                    <w:top w:val="none" w:sz="0" w:space="0" w:color="auto"/>
                    <w:left w:val="none" w:sz="0" w:space="0" w:color="auto"/>
                    <w:bottom w:val="none" w:sz="0" w:space="0" w:color="auto"/>
                    <w:right w:val="none" w:sz="0" w:space="0" w:color="auto"/>
                  </w:divBdr>
                  <w:divsChild>
                    <w:div w:id="1411122953">
                      <w:marLeft w:val="0"/>
                      <w:marRight w:val="0"/>
                      <w:marTop w:val="0"/>
                      <w:marBottom w:val="0"/>
                      <w:divBdr>
                        <w:top w:val="none" w:sz="0" w:space="0" w:color="auto"/>
                        <w:left w:val="none" w:sz="0" w:space="0" w:color="auto"/>
                        <w:bottom w:val="none" w:sz="0" w:space="0" w:color="auto"/>
                        <w:right w:val="none" w:sz="0" w:space="0" w:color="auto"/>
                      </w:divBdr>
                      <w:divsChild>
                        <w:div w:id="436675582">
                          <w:marLeft w:val="0"/>
                          <w:marRight w:val="0"/>
                          <w:marTop w:val="0"/>
                          <w:marBottom w:val="0"/>
                          <w:divBdr>
                            <w:top w:val="none" w:sz="0" w:space="0" w:color="auto"/>
                            <w:left w:val="none" w:sz="0" w:space="0" w:color="auto"/>
                            <w:bottom w:val="none" w:sz="0" w:space="0" w:color="auto"/>
                            <w:right w:val="none" w:sz="0" w:space="0" w:color="auto"/>
                          </w:divBdr>
                          <w:divsChild>
                            <w:div w:id="136805659">
                              <w:marLeft w:val="0"/>
                              <w:marRight w:val="0"/>
                              <w:marTop w:val="0"/>
                              <w:marBottom w:val="0"/>
                              <w:divBdr>
                                <w:top w:val="none" w:sz="0" w:space="0" w:color="auto"/>
                                <w:left w:val="none" w:sz="0" w:space="0" w:color="auto"/>
                                <w:bottom w:val="none" w:sz="0" w:space="0" w:color="auto"/>
                                <w:right w:val="none" w:sz="0" w:space="0" w:color="auto"/>
                              </w:divBdr>
                              <w:divsChild>
                                <w:div w:id="535192456">
                                  <w:marLeft w:val="0"/>
                                  <w:marRight w:val="0"/>
                                  <w:marTop w:val="0"/>
                                  <w:marBottom w:val="0"/>
                                  <w:divBdr>
                                    <w:top w:val="none" w:sz="0" w:space="0" w:color="auto"/>
                                    <w:left w:val="none" w:sz="0" w:space="0" w:color="auto"/>
                                    <w:bottom w:val="none" w:sz="0" w:space="0" w:color="auto"/>
                                    <w:right w:val="none" w:sz="0" w:space="0" w:color="auto"/>
                                  </w:divBdr>
                                  <w:divsChild>
                                    <w:div w:id="127972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7130081">
      <w:bodyDiv w:val="1"/>
      <w:marLeft w:val="0"/>
      <w:marRight w:val="0"/>
      <w:marTop w:val="0"/>
      <w:marBottom w:val="0"/>
      <w:divBdr>
        <w:top w:val="none" w:sz="0" w:space="0" w:color="auto"/>
        <w:left w:val="none" w:sz="0" w:space="0" w:color="auto"/>
        <w:bottom w:val="none" w:sz="0" w:space="0" w:color="auto"/>
        <w:right w:val="none" w:sz="0" w:space="0" w:color="auto"/>
      </w:divBdr>
    </w:div>
    <w:div w:id="289749819">
      <w:bodyDiv w:val="1"/>
      <w:marLeft w:val="0"/>
      <w:marRight w:val="0"/>
      <w:marTop w:val="0"/>
      <w:marBottom w:val="0"/>
      <w:divBdr>
        <w:top w:val="none" w:sz="0" w:space="0" w:color="auto"/>
        <w:left w:val="none" w:sz="0" w:space="0" w:color="auto"/>
        <w:bottom w:val="none" w:sz="0" w:space="0" w:color="auto"/>
        <w:right w:val="none" w:sz="0" w:space="0" w:color="auto"/>
      </w:divBdr>
    </w:div>
    <w:div w:id="294288706">
      <w:bodyDiv w:val="1"/>
      <w:marLeft w:val="0"/>
      <w:marRight w:val="0"/>
      <w:marTop w:val="0"/>
      <w:marBottom w:val="0"/>
      <w:divBdr>
        <w:top w:val="none" w:sz="0" w:space="0" w:color="auto"/>
        <w:left w:val="none" w:sz="0" w:space="0" w:color="auto"/>
        <w:bottom w:val="none" w:sz="0" w:space="0" w:color="auto"/>
        <w:right w:val="none" w:sz="0" w:space="0" w:color="auto"/>
      </w:divBdr>
    </w:div>
    <w:div w:id="297340701">
      <w:bodyDiv w:val="1"/>
      <w:marLeft w:val="0"/>
      <w:marRight w:val="0"/>
      <w:marTop w:val="0"/>
      <w:marBottom w:val="0"/>
      <w:divBdr>
        <w:top w:val="none" w:sz="0" w:space="0" w:color="auto"/>
        <w:left w:val="none" w:sz="0" w:space="0" w:color="auto"/>
        <w:bottom w:val="none" w:sz="0" w:space="0" w:color="auto"/>
        <w:right w:val="none" w:sz="0" w:space="0" w:color="auto"/>
      </w:divBdr>
    </w:div>
    <w:div w:id="298071114">
      <w:bodyDiv w:val="1"/>
      <w:marLeft w:val="0"/>
      <w:marRight w:val="0"/>
      <w:marTop w:val="0"/>
      <w:marBottom w:val="0"/>
      <w:divBdr>
        <w:top w:val="none" w:sz="0" w:space="0" w:color="auto"/>
        <w:left w:val="none" w:sz="0" w:space="0" w:color="auto"/>
        <w:bottom w:val="none" w:sz="0" w:space="0" w:color="auto"/>
        <w:right w:val="none" w:sz="0" w:space="0" w:color="auto"/>
      </w:divBdr>
    </w:div>
    <w:div w:id="310253531">
      <w:bodyDiv w:val="1"/>
      <w:marLeft w:val="0"/>
      <w:marRight w:val="0"/>
      <w:marTop w:val="0"/>
      <w:marBottom w:val="0"/>
      <w:divBdr>
        <w:top w:val="none" w:sz="0" w:space="0" w:color="auto"/>
        <w:left w:val="none" w:sz="0" w:space="0" w:color="auto"/>
        <w:bottom w:val="none" w:sz="0" w:space="0" w:color="auto"/>
        <w:right w:val="none" w:sz="0" w:space="0" w:color="auto"/>
      </w:divBdr>
    </w:div>
    <w:div w:id="311060019">
      <w:bodyDiv w:val="1"/>
      <w:marLeft w:val="0"/>
      <w:marRight w:val="0"/>
      <w:marTop w:val="0"/>
      <w:marBottom w:val="0"/>
      <w:divBdr>
        <w:top w:val="none" w:sz="0" w:space="0" w:color="auto"/>
        <w:left w:val="none" w:sz="0" w:space="0" w:color="auto"/>
        <w:bottom w:val="none" w:sz="0" w:space="0" w:color="auto"/>
        <w:right w:val="none" w:sz="0" w:space="0" w:color="auto"/>
      </w:divBdr>
    </w:div>
    <w:div w:id="319382027">
      <w:bodyDiv w:val="1"/>
      <w:marLeft w:val="0"/>
      <w:marRight w:val="0"/>
      <w:marTop w:val="0"/>
      <w:marBottom w:val="0"/>
      <w:divBdr>
        <w:top w:val="none" w:sz="0" w:space="0" w:color="auto"/>
        <w:left w:val="none" w:sz="0" w:space="0" w:color="auto"/>
        <w:bottom w:val="none" w:sz="0" w:space="0" w:color="auto"/>
        <w:right w:val="none" w:sz="0" w:space="0" w:color="auto"/>
      </w:divBdr>
    </w:div>
    <w:div w:id="326136896">
      <w:bodyDiv w:val="1"/>
      <w:marLeft w:val="0"/>
      <w:marRight w:val="0"/>
      <w:marTop w:val="0"/>
      <w:marBottom w:val="0"/>
      <w:divBdr>
        <w:top w:val="none" w:sz="0" w:space="0" w:color="auto"/>
        <w:left w:val="none" w:sz="0" w:space="0" w:color="auto"/>
        <w:bottom w:val="none" w:sz="0" w:space="0" w:color="auto"/>
        <w:right w:val="none" w:sz="0" w:space="0" w:color="auto"/>
      </w:divBdr>
    </w:div>
    <w:div w:id="336157199">
      <w:bodyDiv w:val="1"/>
      <w:marLeft w:val="0"/>
      <w:marRight w:val="0"/>
      <w:marTop w:val="0"/>
      <w:marBottom w:val="0"/>
      <w:divBdr>
        <w:top w:val="none" w:sz="0" w:space="0" w:color="auto"/>
        <w:left w:val="none" w:sz="0" w:space="0" w:color="auto"/>
        <w:bottom w:val="none" w:sz="0" w:space="0" w:color="auto"/>
        <w:right w:val="none" w:sz="0" w:space="0" w:color="auto"/>
      </w:divBdr>
    </w:div>
    <w:div w:id="338896512">
      <w:bodyDiv w:val="1"/>
      <w:marLeft w:val="0"/>
      <w:marRight w:val="0"/>
      <w:marTop w:val="0"/>
      <w:marBottom w:val="0"/>
      <w:divBdr>
        <w:top w:val="none" w:sz="0" w:space="0" w:color="auto"/>
        <w:left w:val="none" w:sz="0" w:space="0" w:color="auto"/>
        <w:bottom w:val="none" w:sz="0" w:space="0" w:color="auto"/>
        <w:right w:val="none" w:sz="0" w:space="0" w:color="auto"/>
      </w:divBdr>
    </w:div>
    <w:div w:id="340939775">
      <w:bodyDiv w:val="1"/>
      <w:marLeft w:val="0"/>
      <w:marRight w:val="0"/>
      <w:marTop w:val="0"/>
      <w:marBottom w:val="0"/>
      <w:divBdr>
        <w:top w:val="none" w:sz="0" w:space="0" w:color="auto"/>
        <w:left w:val="none" w:sz="0" w:space="0" w:color="auto"/>
        <w:bottom w:val="none" w:sz="0" w:space="0" w:color="auto"/>
        <w:right w:val="none" w:sz="0" w:space="0" w:color="auto"/>
      </w:divBdr>
    </w:div>
    <w:div w:id="342560194">
      <w:bodyDiv w:val="1"/>
      <w:marLeft w:val="0"/>
      <w:marRight w:val="0"/>
      <w:marTop w:val="0"/>
      <w:marBottom w:val="0"/>
      <w:divBdr>
        <w:top w:val="none" w:sz="0" w:space="0" w:color="auto"/>
        <w:left w:val="none" w:sz="0" w:space="0" w:color="auto"/>
        <w:bottom w:val="none" w:sz="0" w:space="0" w:color="auto"/>
        <w:right w:val="none" w:sz="0" w:space="0" w:color="auto"/>
      </w:divBdr>
    </w:div>
    <w:div w:id="343441051">
      <w:bodyDiv w:val="1"/>
      <w:marLeft w:val="0"/>
      <w:marRight w:val="0"/>
      <w:marTop w:val="0"/>
      <w:marBottom w:val="0"/>
      <w:divBdr>
        <w:top w:val="none" w:sz="0" w:space="0" w:color="auto"/>
        <w:left w:val="none" w:sz="0" w:space="0" w:color="auto"/>
        <w:bottom w:val="none" w:sz="0" w:space="0" w:color="auto"/>
        <w:right w:val="none" w:sz="0" w:space="0" w:color="auto"/>
      </w:divBdr>
    </w:div>
    <w:div w:id="354425431">
      <w:bodyDiv w:val="1"/>
      <w:marLeft w:val="0"/>
      <w:marRight w:val="0"/>
      <w:marTop w:val="0"/>
      <w:marBottom w:val="0"/>
      <w:divBdr>
        <w:top w:val="none" w:sz="0" w:space="0" w:color="auto"/>
        <w:left w:val="none" w:sz="0" w:space="0" w:color="auto"/>
        <w:bottom w:val="none" w:sz="0" w:space="0" w:color="auto"/>
        <w:right w:val="none" w:sz="0" w:space="0" w:color="auto"/>
      </w:divBdr>
    </w:div>
    <w:div w:id="356276610">
      <w:bodyDiv w:val="1"/>
      <w:marLeft w:val="0"/>
      <w:marRight w:val="0"/>
      <w:marTop w:val="0"/>
      <w:marBottom w:val="0"/>
      <w:divBdr>
        <w:top w:val="none" w:sz="0" w:space="0" w:color="auto"/>
        <w:left w:val="none" w:sz="0" w:space="0" w:color="auto"/>
        <w:bottom w:val="none" w:sz="0" w:space="0" w:color="auto"/>
        <w:right w:val="none" w:sz="0" w:space="0" w:color="auto"/>
      </w:divBdr>
    </w:div>
    <w:div w:id="368072582">
      <w:bodyDiv w:val="1"/>
      <w:marLeft w:val="0"/>
      <w:marRight w:val="0"/>
      <w:marTop w:val="0"/>
      <w:marBottom w:val="0"/>
      <w:divBdr>
        <w:top w:val="none" w:sz="0" w:space="0" w:color="auto"/>
        <w:left w:val="none" w:sz="0" w:space="0" w:color="auto"/>
        <w:bottom w:val="none" w:sz="0" w:space="0" w:color="auto"/>
        <w:right w:val="none" w:sz="0" w:space="0" w:color="auto"/>
      </w:divBdr>
    </w:div>
    <w:div w:id="376127219">
      <w:bodyDiv w:val="1"/>
      <w:marLeft w:val="0"/>
      <w:marRight w:val="0"/>
      <w:marTop w:val="0"/>
      <w:marBottom w:val="0"/>
      <w:divBdr>
        <w:top w:val="none" w:sz="0" w:space="0" w:color="auto"/>
        <w:left w:val="none" w:sz="0" w:space="0" w:color="auto"/>
        <w:bottom w:val="none" w:sz="0" w:space="0" w:color="auto"/>
        <w:right w:val="none" w:sz="0" w:space="0" w:color="auto"/>
      </w:divBdr>
    </w:div>
    <w:div w:id="379672265">
      <w:bodyDiv w:val="1"/>
      <w:marLeft w:val="0"/>
      <w:marRight w:val="0"/>
      <w:marTop w:val="0"/>
      <w:marBottom w:val="0"/>
      <w:divBdr>
        <w:top w:val="none" w:sz="0" w:space="0" w:color="auto"/>
        <w:left w:val="none" w:sz="0" w:space="0" w:color="auto"/>
        <w:bottom w:val="none" w:sz="0" w:space="0" w:color="auto"/>
        <w:right w:val="none" w:sz="0" w:space="0" w:color="auto"/>
      </w:divBdr>
    </w:div>
    <w:div w:id="386689466">
      <w:bodyDiv w:val="1"/>
      <w:marLeft w:val="0"/>
      <w:marRight w:val="0"/>
      <w:marTop w:val="0"/>
      <w:marBottom w:val="0"/>
      <w:divBdr>
        <w:top w:val="none" w:sz="0" w:space="0" w:color="auto"/>
        <w:left w:val="none" w:sz="0" w:space="0" w:color="auto"/>
        <w:bottom w:val="none" w:sz="0" w:space="0" w:color="auto"/>
        <w:right w:val="none" w:sz="0" w:space="0" w:color="auto"/>
      </w:divBdr>
    </w:div>
    <w:div w:id="389035728">
      <w:bodyDiv w:val="1"/>
      <w:marLeft w:val="150"/>
      <w:marRight w:val="150"/>
      <w:marTop w:val="150"/>
      <w:marBottom w:val="150"/>
      <w:divBdr>
        <w:top w:val="none" w:sz="0" w:space="0" w:color="auto"/>
        <w:left w:val="none" w:sz="0" w:space="0" w:color="auto"/>
        <w:bottom w:val="none" w:sz="0" w:space="0" w:color="auto"/>
        <w:right w:val="none" w:sz="0" w:space="0" w:color="auto"/>
      </w:divBdr>
    </w:div>
    <w:div w:id="412703414">
      <w:bodyDiv w:val="1"/>
      <w:marLeft w:val="0"/>
      <w:marRight w:val="0"/>
      <w:marTop w:val="0"/>
      <w:marBottom w:val="0"/>
      <w:divBdr>
        <w:top w:val="none" w:sz="0" w:space="0" w:color="auto"/>
        <w:left w:val="none" w:sz="0" w:space="0" w:color="auto"/>
        <w:bottom w:val="none" w:sz="0" w:space="0" w:color="auto"/>
        <w:right w:val="none" w:sz="0" w:space="0" w:color="auto"/>
      </w:divBdr>
    </w:div>
    <w:div w:id="414136431">
      <w:bodyDiv w:val="1"/>
      <w:marLeft w:val="0"/>
      <w:marRight w:val="0"/>
      <w:marTop w:val="0"/>
      <w:marBottom w:val="0"/>
      <w:divBdr>
        <w:top w:val="none" w:sz="0" w:space="0" w:color="auto"/>
        <w:left w:val="none" w:sz="0" w:space="0" w:color="auto"/>
        <w:bottom w:val="none" w:sz="0" w:space="0" w:color="auto"/>
        <w:right w:val="none" w:sz="0" w:space="0" w:color="auto"/>
      </w:divBdr>
    </w:div>
    <w:div w:id="418526093">
      <w:bodyDiv w:val="1"/>
      <w:marLeft w:val="0"/>
      <w:marRight w:val="0"/>
      <w:marTop w:val="0"/>
      <w:marBottom w:val="0"/>
      <w:divBdr>
        <w:top w:val="none" w:sz="0" w:space="0" w:color="auto"/>
        <w:left w:val="none" w:sz="0" w:space="0" w:color="auto"/>
        <w:bottom w:val="none" w:sz="0" w:space="0" w:color="auto"/>
        <w:right w:val="none" w:sz="0" w:space="0" w:color="auto"/>
      </w:divBdr>
    </w:div>
    <w:div w:id="429740354">
      <w:bodyDiv w:val="1"/>
      <w:marLeft w:val="0"/>
      <w:marRight w:val="0"/>
      <w:marTop w:val="0"/>
      <w:marBottom w:val="0"/>
      <w:divBdr>
        <w:top w:val="none" w:sz="0" w:space="0" w:color="auto"/>
        <w:left w:val="none" w:sz="0" w:space="0" w:color="auto"/>
        <w:bottom w:val="none" w:sz="0" w:space="0" w:color="auto"/>
        <w:right w:val="none" w:sz="0" w:space="0" w:color="auto"/>
      </w:divBdr>
    </w:div>
    <w:div w:id="430779972">
      <w:bodyDiv w:val="1"/>
      <w:marLeft w:val="0"/>
      <w:marRight w:val="0"/>
      <w:marTop w:val="0"/>
      <w:marBottom w:val="0"/>
      <w:divBdr>
        <w:top w:val="none" w:sz="0" w:space="0" w:color="auto"/>
        <w:left w:val="none" w:sz="0" w:space="0" w:color="auto"/>
        <w:bottom w:val="none" w:sz="0" w:space="0" w:color="auto"/>
        <w:right w:val="none" w:sz="0" w:space="0" w:color="auto"/>
      </w:divBdr>
    </w:div>
    <w:div w:id="447244061">
      <w:bodyDiv w:val="1"/>
      <w:marLeft w:val="0"/>
      <w:marRight w:val="0"/>
      <w:marTop w:val="0"/>
      <w:marBottom w:val="0"/>
      <w:divBdr>
        <w:top w:val="none" w:sz="0" w:space="0" w:color="auto"/>
        <w:left w:val="none" w:sz="0" w:space="0" w:color="auto"/>
        <w:bottom w:val="none" w:sz="0" w:space="0" w:color="auto"/>
        <w:right w:val="none" w:sz="0" w:space="0" w:color="auto"/>
      </w:divBdr>
    </w:div>
    <w:div w:id="447747488">
      <w:bodyDiv w:val="1"/>
      <w:marLeft w:val="0"/>
      <w:marRight w:val="0"/>
      <w:marTop w:val="0"/>
      <w:marBottom w:val="0"/>
      <w:divBdr>
        <w:top w:val="none" w:sz="0" w:space="0" w:color="auto"/>
        <w:left w:val="none" w:sz="0" w:space="0" w:color="auto"/>
        <w:bottom w:val="none" w:sz="0" w:space="0" w:color="auto"/>
        <w:right w:val="none" w:sz="0" w:space="0" w:color="auto"/>
      </w:divBdr>
    </w:div>
    <w:div w:id="455292084">
      <w:bodyDiv w:val="1"/>
      <w:marLeft w:val="0"/>
      <w:marRight w:val="0"/>
      <w:marTop w:val="0"/>
      <w:marBottom w:val="0"/>
      <w:divBdr>
        <w:top w:val="none" w:sz="0" w:space="0" w:color="auto"/>
        <w:left w:val="none" w:sz="0" w:space="0" w:color="auto"/>
        <w:bottom w:val="none" w:sz="0" w:space="0" w:color="auto"/>
        <w:right w:val="none" w:sz="0" w:space="0" w:color="auto"/>
      </w:divBdr>
    </w:div>
    <w:div w:id="458694309">
      <w:bodyDiv w:val="1"/>
      <w:marLeft w:val="0"/>
      <w:marRight w:val="0"/>
      <w:marTop w:val="0"/>
      <w:marBottom w:val="0"/>
      <w:divBdr>
        <w:top w:val="none" w:sz="0" w:space="0" w:color="auto"/>
        <w:left w:val="none" w:sz="0" w:space="0" w:color="auto"/>
        <w:bottom w:val="none" w:sz="0" w:space="0" w:color="auto"/>
        <w:right w:val="none" w:sz="0" w:space="0" w:color="auto"/>
      </w:divBdr>
    </w:div>
    <w:div w:id="469784887">
      <w:bodyDiv w:val="1"/>
      <w:marLeft w:val="0"/>
      <w:marRight w:val="0"/>
      <w:marTop w:val="0"/>
      <w:marBottom w:val="0"/>
      <w:divBdr>
        <w:top w:val="none" w:sz="0" w:space="0" w:color="auto"/>
        <w:left w:val="none" w:sz="0" w:space="0" w:color="auto"/>
        <w:bottom w:val="none" w:sz="0" w:space="0" w:color="auto"/>
        <w:right w:val="none" w:sz="0" w:space="0" w:color="auto"/>
      </w:divBdr>
    </w:div>
    <w:div w:id="472404251">
      <w:bodyDiv w:val="1"/>
      <w:marLeft w:val="0"/>
      <w:marRight w:val="0"/>
      <w:marTop w:val="0"/>
      <w:marBottom w:val="0"/>
      <w:divBdr>
        <w:top w:val="none" w:sz="0" w:space="0" w:color="auto"/>
        <w:left w:val="none" w:sz="0" w:space="0" w:color="auto"/>
        <w:bottom w:val="none" w:sz="0" w:space="0" w:color="auto"/>
        <w:right w:val="none" w:sz="0" w:space="0" w:color="auto"/>
      </w:divBdr>
    </w:div>
    <w:div w:id="472604627">
      <w:bodyDiv w:val="1"/>
      <w:marLeft w:val="0"/>
      <w:marRight w:val="0"/>
      <w:marTop w:val="0"/>
      <w:marBottom w:val="0"/>
      <w:divBdr>
        <w:top w:val="none" w:sz="0" w:space="0" w:color="auto"/>
        <w:left w:val="none" w:sz="0" w:space="0" w:color="auto"/>
        <w:bottom w:val="none" w:sz="0" w:space="0" w:color="auto"/>
        <w:right w:val="none" w:sz="0" w:space="0" w:color="auto"/>
      </w:divBdr>
    </w:div>
    <w:div w:id="474101824">
      <w:bodyDiv w:val="1"/>
      <w:marLeft w:val="0"/>
      <w:marRight w:val="0"/>
      <w:marTop w:val="0"/>
      <w:marBottom w:val="0"/>
      <w:divBdr>
        <w:top w:val="none" w:sz="0" w:space="0" w:color="auto"/>
        <w:left w:val="none" w:sz="0" w:space="0" w:color="auto"/>
        <w:bottom w:val="none" w:sz="0" w:space="0" w:color="auto"/>
        <w:right w:val="none" w:sz="0" w:space="0" w:color="auto"/>
      </w:divBdr>
    </w:div>
    <w:div w:id="484594251">
      <w:bodyDiv w:val="1"/>
      <w:marLeft w:val="0"/>
      <w:marRight w:val="0"/>
      <w:marTop w:val="0"/>
      <w:marBottom w:val="0"/>
      <w:divBdr>
        <w:top w:val="none" w:sz="0" w:space="0" w:color="auto"/>
        <w:left w:val="none" w:sz="0" w:space="0" w:color="auto"/>
        <w:bottom w:val="none" w:sz="0" w:space="0" w:color="auto"/>
        <w:right w:val="none" w:sz="0" w:space="0" w:color="auto"/>
      </w:divBdr>
    </w:div>
    <w:div w:id="485559877">
      <w:bodyDiv w:val="1"/>
      <w:marLeft w:val="0"/>
      <w:marRight w:val="0"/>
      <w:marTop w:val="0"/>
      <w:marBottom w:val="0"/>
      <w:divBdr>
        <w:top w:val="none" w:sz="0" w:space="0" w:color="auto"/>
        <w:left w:val="none" w:sz="0" w:space="0" w:color="auto"/>
        <w:bottom w:val="none" w:sz="0" w:space="0" w:color="auto"/>
        <w:right w:val="none" w:sz="0" w:space="0" w:color="auto"/>
      </w:divBdr>
    </w:div>
    <w:div w:id="489255646">
      <w:bodyDiv w:val="1"/>
      <w:marLeft w:val="0"/>
      <w:marRight w:val="0"/>
      <w:marTop w:val="0"/>
      <w:marBottom w:val="0"/>
      <w:divBdr>
        <w:top w:val="none" w:sz="0" w:space="0" w:color="auto"/>
        <w:left w:val="none" w:sz="0" w:space="0" w:color="auto"/>
        <w:bottom w:val="none" w:sz="0" w:space="0" w:color="auto"/>
        <w:right w:val="none" w:sz="0" w:space="0" w:color="auto"/>
      </w:divBdr>
    </w:div>
    <w:div w:id="490682774">
      <w:bodyDiv w:val="1"/>
      <w:marLeft w:val="0"/>
      <w:marRight w:val="0"/>
      <w:marTop w:val="0"/>
      <w:marBottom w:val="0"/>
      <w:divBdr>
        <w:top w:val="none" w:sz="0" w:space="0" w:color="auto"/>
        <w:left w:val="none" w:sz="0" w:space="0" w:color="auto"/>
        <w:bottom w:val="none" w:sz="0" w:space="0" w:color="auto"/>
        <w:right w:val="none" w:sz="0" w:space="0" w:color="auto"/>
      </w:divBdr>
    </w:div>
    <w:div w:id="491290078">
      <w:bodyDiv w:val="1"/>
      <w:marLeft w:val="0"/>
      <w:marRight w:val="0"/>
      <w:marTop w:val="0"/>
      <w:marBottom w:val="0"/>
      <w:divBdr>
        <w:top w:val="none" w:sz="0" w:space="0" w:color="auto"/>
        <w:left w:val="none" w:sz="0" w:space="0" w:color="auto"/>
        <w:bottom w:val="none" w:sz="0" w:space="0" w:color="auto"/>
        <w:right w:val="none" w:sz="0" w:space="0" w:color="auto"/>
      </w:divBdr>
    </w:div>
    <w:div w:id="493423755">
      <w:bodyDiv w:val="1"/>
      <w:marLeft w:val="0"/>
      <w:marRight w:val="0"/>
      <w:marTop w:val="0"/>
      <w:marBottom w:val="0"/>
      <w:divBdr>
        <w:top w:val="none" w:sz="0" w:space="0" w:color="auto"/>
        <w:left w:val="none" w:sz="0" w:space="0" w:color="auto"/>
        <w:bottom w:val="none" w:sz="0" w:space="0" w:color="auto"/>
        <w:right w:val="none" w:sz="0" w:space="0" w:color="auto"/>
      </w:divBdr>
    </w:div>
    <w:div w:id="500045625">
      <w:bodyDiv w:val="1"/>
      <w:marLeft w:val="0"/>
      <w:marRight w:val="0"/>
      <w:marTop w:val="0"/>
      <w:marBottom w:val="0"/>
      <w:divBdr>
        <w:top w:val="none" w:sz="0" w:space="0" w:color="auto"/>
        <w:left w:val="none" w:sz="0" w:space="0" w:color="auto"/>
        <w:bottom w:val="none" w:sz="0" w:space="0" w:color="auto"/>
        <w:right w:val="none" w:sz="0" w:space="0" w:color="auto"/>
      </w:divBdr>
    </w:div>
    <w:div w:id="502204388">
      <w:bodyDiv w:val="1"/>
      <w:marLeft w:val="0"/>
      <w:marRight w:val="0"/>
      <w:marTop w:val="0"/>
      <w:marBottom w:val="0"/>
      <w:divBdr>
        <w:top w:val="none" w:sz="0" w:space="0" w:color="auto"/>
        <w:left w:val="none" w:sz="0" w:space="0" w:color="auto"/>
        <w:bottom w:val="none" w:sz="0" w:space="0" w:color="auto"/>
        <w:right w:val="none" w:sz="0" w:space="0" w:color="auto"/>
      </w:divBdr>
    </w:div>
    <w:div w:id="503476287">
      <w:bodyDiv w:val="1"/>
      <w:marLeft w:val="0"/>
      <w:marRight w:val="0"/>
      <w:marTop w:val="0"/>
      <w:marBottom w:val="0"/>
      <w:divBdr>
        <w:top w:val="none" w:sz="0" w:space="0" w:color="auto"/>
        <w:left w:val="none" w:sz="0" w:space="0" w:color="auto"/>
        <w:bottom w:val="none" w:sz="0" w:space="0" w:color="auto"/>
        <w:right w:val="none" w:sz="0" w:space="0" w:color="auto"/>
      </w:divBdr>
    </w:div>
    <w:div w:id="507451443">
      <w:bodyDiv w:val="1"/>
      <w:marLeft w:val="0"/>
      <w:marRight w:val="0"/>
      <w:marTop w:val="0"/>
      <w:marBottom w:val="0"/>
      <w:divBdr>
        <w:top w:val="none" w:sz="0" w:space="0" w:color="auto"/>
        <w:left w:val="none" w:sz="0" w:space="0" w:color="auto"/>
        <w:bottom w:val="none" w:sz="0" w:space="0" w:color="auto"/>
        <w:right w:val="none" w:sz="0" w:space="0" w:color="auto"/>
      </w:divBdr>
    </w:div>
    <w:div w:id="512692449">
      <w:bodyDiv w:val="1"/>
      <w:marLeft w:val="0"/>
      <w:marRight w:val="0"/>
      <w:marTop w:val="0"/>
      <w:marBottom w:val="0"/>
      <w:divBdr>
        <w:top w:val="none" w:sz="0" w:space="0" w:color="auto"/>
        <w:left w:val="none" w:sz="0" w:space="0" w:color="auto"/>
        <w:bottom w:val="none" w:sz="0" w:space="0" w:color="auto"/>
        <w:right w:val="none" w:sz="0" w:space="0" w:color="auto"/>
      </w:divBdr>
    </w:div>
    <w:div w:id="514922442">
      <w:bodyDiv w:val="1"/>
      <w:marLeft w:val="0"/>
      <w:marRight w:val="0"/>
      <w:marTop w:val="0"/>
      <w:marBottom w:val="0"/>
      <w:divBdr>
        <w:top w:val="none" w:sz="0" w:space="0" w:color="auto"/>
        <w:left w:val="none" w:sz="0" w:space="0" w:color="auto"/>
        <w:bottom w:val="none" w:sz="0" w:space="0" w:color="auto"/>
        <w:right w:val="none" w:sz="0" w:space="0" w:color="auto"/>
      </w:divBdr>
    </w:div>
    <w:div w:id="519008649">
      <w:bodyDiv w:val="1"/>
      <w:marLeft w:val="0"/>
      <w:marRight w:val="0"/>
      <w:marTop w:val="0"/>
      <w:marBottom w:val="0"/>
      <w:divBdr>
        <w:top w:val="none" w:sz="0" w:space="0" w:color="auto"/>
        <w:left w:val="none" w:sz="0" w:space="0" w:color="auto"/>
        <w:bottom w:val="none" w:sz="0" w:space="0" w:color="auto"/>
        <w:right w:val="none" w:sz="0" w:space="0" w:color="auto"/>
      </w:divBdr>
    </w:div>
    <w:div w:id="523709755">
      <w:bodyDiv w:val="1"/>
      <w:marLeft w:val="0"/>
      <w:marRight w:val="0"/>
      <w:marTop w:val="0"/>
      <w:marBottom w:val="0"/>
      <w:divBdr>
        <w:top w:val="none" w:sz="0" w:space="0" w:color="auto"/>
        <w:left w:val="none" w:sz="0" w:space="0" w:color="auto"/>
        <w:bottom w:val="none" w:sz="0" w:space="0" w:color="auto"/>
        <w:right w:val="none" w:sz="0" w:space="0" w:color="auto"/>
      </w:divBdr>
    </w:div>
    <w:div w:id="527332051">
      <w:bodyDiv w:val="1"/>
      <w:marLeft w:val="0"/>
      <w:marRight w:val="0"/>
      <w:marTop w:val="0"/>
      <w:marBottom w:val="0"/>
      <w:divBdr>
        <w:top w:val="none" w:sz="0" w:space="0" w:color="auto"/>
        <w:left w:val="none" w:sz="0" w:space="0" w:color="auto"/>
        <w:bottom w:val="none" w:sz="0" w:space="0" w:color="auto"/>
        <w:right w:val="none" w:sz="0" w:space="0" w:color="auto"/>
      </w:divBdr>
    </w:div>
    <w:div w:id="536086566">
      <w:bodyDiv w:val="1"/>
      <w:marLeft w:val="0"/>
      <w:marRight w:val="0"/>
      <w:marTop w:val="0"/>
      <w:marBottom w:val="0"/>
      <w:divBdr>
        <w:top w:val="none" w:sz="0" w:space="0" w:color="auto"/>
        <w:left w:val="none" w:sz="0" w:space="0" w:color="auto"/>
        <w:bottom w:val="none" w:sz="0" w:space="0" w:color="auto"/>
        <w:right w:val="none" w:sz="0" w:space="0" w:color="auto"/>
      </w:divBdr>
    </w:div>
    <w:div w:id="537664507">
      <w:bodyDiv w:val="1"/>
      <w:marLeft w:val="0"/>
      <w:marRight w:val="0"/>
      <w:marTop w:val="0"/>
      <w:marBottom w:val="0"/>
      <w:divBdr>
        <w:top w:val="none" w:sz="0" w:space="0" w:color="auto"/>
        <w:left w:val="none" w:sz="0" w:space="0" w:color="auto"/>
        <w:bottom w:val="none" w:sz="0" w:space="0" w:color="auto"/>
        <w:right w:val="none" w:sz="0" w:space="0" w:color="auto"/>
      </w:divBdr>
    </w:div>
    <w:div w:id="546336941">
      <w:bodyDiv w:val="1"/>
      <w:marLeft w:val="0"/>
      <w:marRight w:val="0"/>
      <w:marTop w:val="0"/>
      <w:marBottom w:val="0"/>
      <w:divBdr>
        <w:top w:val="none" w:sz="0" w:space="0" w:color="auto"/>
        <w:left w:val="none" w:sz="0" w:space="0" w:color="auto"/>
        <w:bottom w:val="none" w:sz="0" w:space="0" w:color="auto"/>
        <w:right w:val="none" w:sz="0" w:space="0" w:color="auto"/>
      </w:divBdr>
    </w:div>
    <w:div w:id="553927624">
      <w:bodyDiv w:val="1"/>
      <w:marLeft w:val="0"/>
      <w:marRight w:val="0"/>
      <w:marTop w:val="0"/>
      <w:marBottom w:val="0"/>
      <w:divBdr>
        <w:top w:val="none" w:sz="0" w:space="0" w:color="auto"/>
        <w:left w:val="none" w:sz="0" w:space="0" w:color="auto"/>
        <w:bottom w:val="none" w:sz="0" w:space="0" w:color="auto"/>
        <w:right w:val="none" w:sz="0" w:space="0" w:color="auto"/>
      </w:divBdr>
    </w:div>
    <w:div w:id="555818588">
      <w:bodyDiv w:val="1"/>
      <w:marLeft w:val="0"/>
      <w:marRight w:val="0"/>
      <w:marTop w:val="0"/>
      <w:marBottom w:val="0"/>
      <w:divBdr>
        <w:top w:val="none" w:sz="0" w:space="0" w:color="auto"/>
        <w:left w:val="none" w:sz="0" w:space="0" w:color="auto"/>
        <w:bottom w:val="none" w:sz="0" w:space="0" w:color="auto"/>
        <w:right w:val="none" w:sz="0" w:space="0" w:color="auto"/>
      </w:divBdr>
    </w:div>
    <w:div w:id="558974943">
      <w:bodyDiv w:val="1"/>
      <w:marLeft w:val="0"/>
      <w:marRight w:val="0"/>
      <w:marTop w:val="0"/>
      <w:marBottom w:val="0"/>
      <w:divBdr>
        <w:top w:val="none" w:sz="0" w:space="0" w:color="auto"/>
        <w:left w:val="none" w:sz="0" w:space="0" w:color="auto"/>
        <w:bottom w:val="none" w:sz="0" w:space="0" w:color="auto"/>
        <w:right w:val="none" w:sz="0" w:space="0" w:color="auto"/>
      </w:divBdr>
    </w:div>
    <w:div w:id="574701358">
      <w:bodyDiv w:val="1"/>
      <w:marLeft w:val="0"/>
      <w:marRight w:val="0"/>
      <w:marTop w:val="0"/>
      <w:marBottom w:val="0"/>
      <w:divBdr>
        <w:top w:val="none" w:sz="0" w:space="0" w:color="auto"/>
        <w:left w:val="none" w:sz="0" w:space="0" w:color="auto"/>
        <w:bottom w:val="none" w:sz="0" w:space="0" w:color="auto"/>
        <w:right w:val="none" w:sz="0" w:space="0" w:color="auto"/>
      </w:divBdr>
    </w:div>
    <w:div w:id="579413123">
      <w:bodyDiv w:val="1"/>
      <w:marLeft w:val="0"/>
      <w:marRight w:val="0"/>
      <w:marTop w:val="0"/>
      <w:marBottom w:val="0"/>
      <w:divBdr>
        <w:top w:val="none" w:sz="0" w:space="0" w:color="auto"/>
        <w:left w:val="none" w:sz="0" w:space="0" w:color="auto"/>
        <w:bottom w:val="none" w:sz="0" w:space="0" w:color="auto"/>
        <w:right w:val="none" w:sz="0" w:space="0" w:color="auto"/>
      </w:divBdr>
    </w:div>
    <w:div w:id="589657835">
      <w:bodyDiv w:val="1"/>
      <w:marLeft w:val="0"/>
      <w:marRight w:val="0"/>
      <w:marTop w:val="0"/>
      <w:marBottom w:val="0"/>
      <w:divBdr>
        <w:top w:val="none" w:sz="0" w:space="0" w:color="auto"/>
        <w:left w:val="none" w:sz="0" w:space="0" w:color="auto"/>
        <w:bottom w:val="none" w:sz="0" w:space="0" w:color="auto"/>
        <w:right w:val="none" w:sz="0" w:space="0" w:color="auto"/>
      </w:divBdr>
    </w:div>
    <w:div w:id="594358897">
      <w:bodyDiv w:val="1"/>
      <w:marLeft w:val="0"/>
      <w:marRight w:val="0"/>
      <w:marTop w:val="0"/>
      <w:marBottom w:val="0"/>
      <w:divBdr>
        <w:top w:val="none" w:sz="0" w:space="0" w:color="auto"/>
        <w:left w:val="none" w:sz="0" w:space="0" w:color="auto"/>
        <w:bottom w:val="none" w:sz="0" w:space="0" w:color="auto"/>
        <w:right w:val="none" w:sz="0" w:space="0" w:color="auto"/>
      </w:divBdr>
    </w:div>
    <w:div w:id="599724345">
      <w:bodyDiv w:val="1"/>
      <w:marLeft w:val="0"/>
      <w:marRight w:val="0"/>
      <w:marTop w:val="0"/>
      <w:marBottom w:val="0"/>
      <w:divBdr>
        <w:top w:val="none" w:sz="0" w:space="0" w:color="auto"/>
        <w:left w:val="none" w:sz="0" w:space="0" w:color="auto"/>
        <w:bottom w:val="none" w:sz="0" w:space="0" w:color="auto"/>
        <w:right w:val="none" w:sz="0" w:space="0" w:color="auto"/>
      </w:divBdr>
    </w:div>
    <w:div w:id="602808661">
      <w:bodyDiv w:val="1"/>
      <w:marLeft w:val="0"/>
      <w:marRight w:val="0"/>
      <w:marTop w:val="0"/>
      <w:marBottom w:val="0"/>
      <w:divBdr>
        <w:top w:val="none" w:sz="0" w:space="0" w:color="auto"/>
        <w:left w:val="none" w:sz="0" w:space="0" w:color="auto"/>
        <w:bottom w:val="none" w:sz="0" w:space="0" w:color="auto"/>
        <w:right w:val="none" w:sz="0" w:space="0" w:color="auto"/>
      </w:divBdr>
    </w:div>
    <w:div w:id="615260693">
      <w:bodyDiv w:val="1"/>
      <w:marLeft w:val="0"/>
      <w:marRight w:val="0"/>
      <w:marTop w:val="0"/>
      <w:marBottom w:val="0"/>
      <w:divBdr>
        <w:top w:val="none" w:sz="0" w:space="0" w:color="auto"/>
        <w:left w:val="none" w:sz="0" w:space="0" w:color="auto"/>
        <w:bottom w:val="none" w:sz="0" w:space="0" w:color="auto"/>
        <w:right w:val="none" w:sz="0" w:space="0" w:color="auto"/>
      </w:divBdr>
    </w:div>
    <w:div w:id="617833061">
      <w:bodyDiv w:val="1"/>
      <w:marLeft w:val="0"/>
      <w:marRight w:val="0"/>
      <w:marTop w:val="0"/>
      <w:marBottom w:val="0"/>
      <w:divBdr>
        <w:top w:val="none" w:sz="0" w:space="0" w:color="auto"/>
        <w:left w:val="none" w:sz="0" w:space="0" w:color="auto"/>
        <w:bottom w:val="none" w:sz="0" w:space="0" w:color="auto"/>
        <w:right w:val="none" w:sz="0" w:space="0" w:color="auto"/>
      </w:divBdr>
    </w:div>
    <w:div w:id="620233671">
      <w:bodyDiv w:val="1"/>
      <w:marLeft w:val="0"/>
      <w:marRight w:val="0"/>
      <w:marTop w:val="0"/>
      <w:marBottom w:val="0"/>
      <w:divBdr>
        <w:top w:val="none" w:sz="0" w:space="0" w:color="auto"/>
        <w:left w:val="none" w:sz="0" w:space="0" w:color="auto"/>
        <w:bottom w:val="none" w:sz="0" w:space="0" w:color="auto"/>
        <w:right w:val="none" w:sz="0" w:space="0" w:color="auto"/>
      </w:divBdr>
    </w:div>
    <w:div w:id="622737579">
      <w:bodyDiv w:val="1"/>
      <w:marLeft w:val="0"/>
      <w:marRight w:val="0"/>
      <w:marTop w:val="0"/>
      <w:marBottom w:val="0"/>
      <w:divBdr>
        <w:top w:val="none" w:sz="0" w:space="0" w:color="auto"/>
        <w:left w:val="none" w:sz="0" w:space="0" w:color="auto"/>
        <w:bottom w:val="none" w:sz="0" w:space="0" w:color="auto"/>
        <w:right w:val="none" w:sz="0" w:space="0" w:color="auto"/>
      </w:divBdr>
    </w:div>
    <w:div w:id="623779824">
      <w:bodyDiv w:val="1"/>
      <w:marLeft w:val="0"/>
      <w:marRight w:val="0"/>
      <w:marTop w:val="0"/>
      <w:marBottom w:val="0"/>
      <w:divBdr>
        <w:top w:val="none" w:sz="0" w:space="0" w:color="auto"/>
        <w:left w:val="none" w:sz="0" w:space="0" w:color="auto"/>
        <w:bottom w:val="none" w:sz="0" w:space="0" w:color="auto"/>
        <w:right w:val="none" w:sz="0" w:space="0" w:color="auto"/>
      </w:divBdr>
    </w:div>
    <w:div w:id="629283623">
      <w:bodyDiv w:val="1"/>
      <w:marLeft w:val="0"/>
      <w:marRight w:val="0"/>
      <w:marTop w:val="0"/>
      <w:marBottom w:val="0"/>
      <w:divBdr>
        <w:top w:val="none" w:sz="0" w:space="0" w:color="auto"/>
        <w:left w:val="none" w:sz="0" w:space="0" w:color="auto"/>
        <w:bottom w:val="none" w:sz="0" w:space="0" w:color="auto"/>
        <w:right w:val="none" w:sz="0" w:space="0" w:color="auto"/>
      </w:divBdr>
    </w:div>
    <w:div w:id="660427636">
      <w:bodyDiv w:val="1"/>
      <w:marLeft w:val="0"/>
      <w:marRight w:val="0"/>
      <w:marTop w:val="0"/>
      <w:marBottom w:val="0"/>
      <w:divBdr>
        <w:top w:val="none" w:sz="0" w:space="0" w:color="auto"/>
        <w:left w:val="none" w:sz="0" w:space="0" w:color="auto"/>
        <w:bottom w:val="none" w:sz="0" w:space="0" w:color="auto"/>
        <w:right w:val="none" w:sz="0" w:space="0" w:color="auto"/>
      </w:divBdr>
    </w:div>
    <w:div w:id="665939426">
      <w:bodyDiv w:val="1"/>
      <w:marLeft w:val="0"/>
      <w:marRight w:val="0"/>
      <w:marTop w:val="0"/>
      <w:marBottom w:val="0"/>
      <w:divBdr>
        <w:top w:val="none" w:sz="0" w:space="0" w:color="auto"/>
        <w:left w:val="none" w:sz="0" w:space="0" w:color="auto"/>
        <w:bottom w:val="none" w:sz="0" w:space="0" w:color="auto"/>
        <w:right w:val="none" w:sz="0" w:space="0" w:color="auto"/>
      </w:divBdr>
    </w:div>
    <w:div w:id="668293159">
      <w:bodyDiv w:val="1"/>
      <w:marLeft w:val="0"/>
      <w:marRight w:val="0"/>
      <w:marTop w:val="0"/>
      <w:marBottom w:val="0"/>
      <w:divBdr>
        <w:top w:val="none" w:sz="0" w:space="0" w:color="auto"/>
        <w:left w:val="none" w:sz="0" w:space="0" w:color="auto"/>
        <w:bottom w:val="none" w:sz="0" w:space="0" w:color="auto"/>
        <w:right w:val="none" w:sz="0" w:space="0" w:color="auto"/>
      </w:divBdr>
    </w:div>
    <w:div w:id="671303109">
      <w:bodyDiv w:val="1"/>
      <w:marLeft w:val="0"/>
      <w:marRight w:val="0"/>
      <w:marTop w:val="0"/>
      <w:marBottom w:val="0"/>
      <w:divBdr>
        <w:top w:val="none" w:sz="0" w:space="0" w:color="auto"/>
        <w:left w:val="none" w:sz="0" w:space="0" w:color="auto"/>
        <w:bottom w:val="none" w:sz="0" w:space="0" w:color="auto"/>
        <w:right w:val="none" w:sz="0" w:space="0" w:color="auto"/>
      </w:divBdr>
    </w:div>
    <w:div w:id="672495902">
      <w:bodyDiv w:val="1"/>
      <w:marLeft w:val="0"/>
      <w:marRight w:val="0"/>
      <w:marTop w:val="0"/>
      <w:marBottom w:val="0"/>
      <w:divBdr>
        <w:top w:val="none" w:sz="0" w:space="0" w:color="auto"/>
        <w:left w:val="none" w:sz="0" w:space="0" w:color="auto"/>
        <w:bottom w:val="none" w:sz="0" w:space="0" w:color="auto"/>
        <w:right w:val="none" w:sz="0" w:space="0" w:color="auto"/>
      </w:divBdr>
    </w:div>
    <w:div w:id="673580301">
      <w:bodyDiv w:val="1"/>
      <w:marLeft w:val="0"/>
      <w:marRight w:val="0"/>
      <w:marTop w:val="0"/>
      <w:marBottom w:val="0"/>
      <w:divBdr>
        <w:top w:val="none" w:sz="0" w:space="0" w:color="auto"/>
        <w:left w:val="none" w:sz="0" w:space="0" w:color="auto"/>
        <w:bottom w:val="none" w:sz="0" w:space="0" w:color="auto"/>
        <w:right w:val="none" w:sz="0" w:space="0" w:color="auto"/>
      </w:divBdr>
    </w:div>
    <w:div w:id="673653735">
      <w:bodyDiv w:val="1"/>
      <w:marLeft w:val="0"/>
      <w:marRight w:val="0"/>
      <w:marTop w:val="0"/>
      <w:marBottom w:val="0"/>
      <w:divBdr>
        <w:top w:val="none" w:sz="0" w:space="0" w:color="auto"/>
        <w:left w:val="none" w:sz="0" w:space="0" w:color="auto"/>
        <w:bottom w:val="none" w:sz="0" w:space="0" w:color="auto"/>
        <w:right w:val="none" w:sz="0" w:space="0" w:color="auto"/>
      </w:divBdr>
    </w:div>
    <w:div w:id="676034306">
      <w:bodyDiv w:val="1"/>
      <w:marLeft w:val="0"/>
      <w:marRight w:val="0"/>
      <w:marTop w:val="0"/>
      <w:marBottom w:val="0"/>
      <w:divBdr>
        <w:top w:val="none" w:sz="0" w:space="0" w:color="auto"/>
        <w:left w:val="none" w:sz="0" w:space="0" w:color="auto"/>
        <w:bottom w:val="none" w:sz="0" w:space="0" w:color="auto"/>
        <w:right w:val="none" w:sz="0" w:space="0" w:color="auto"/>
      </w:divBdr>
    </w:div>
    <w:div w:id="680812399">
      <w:bodyDiv w:val="1"/>
      <w:marLeft w:val="0"/>
      <w:marRight w:val="0"/>
      <w:marTop w:val="0"/>
      <w:marBottom w:val="0"/>
      <w:divBdr>
        <w:top w:val="none" w:sz="0" w:space="0" w:color="auto"/>
        <w:left w:val="none" w:sz="0" w:space="0" w:color="auto"/>
        <w:bottom w:val="none" w:sz="0" w:space="0" w:color="auto"/>
        <w:right w:val="none" w:sz="0" w:space="0" w:color="auto"/>
      </w:divBdr>
    </w:div>
    <w:div w:id="688413403">
      <w:bodyDiv w:val="1"/>
      <w:marLeft w:val="0"/>
      <w:marRight w:val="0"/>
      <w:marTop w:val="0"/>
      <w:marBottom w:val="0"/>
      <w:divBdr>
        <w:top w:val="none" w:sz="0" w:space="0" w:color="auto"/>
        <w:left w:val="none" w:sz="0" w:space="0" w:color="auto"/>
        <w:bottom w:val="none" w:sz="0" w:space="0" w:color="auto"/>
        <w:right w:val="none" w:sz="0" w:space="0" w:color="auto"/>
      </w:divBdr>
    </w:div>
    <w:div w:id="690380460">
      <w:bodyDiv w:val="1"/>
      <w:marLeft w:val="0"/>
      <w:marRight w:val="0"/>
      <w:marTop w:val="0"/>
      <w:marBottom w:val="0"/>
      <w:divBdr>
        <w:top w:val="none" w:sz="0" w:space="0" w:color="auto"/>
        <w:left w:val="none" w:sz="0" w:space="0" w:color="auto"/>
        <w:bottom w:val="none" w:sz="0" w:space="0" w:color="auto"/>
        <w:right w:val="none" w:sz="0" w:space="0" w:color="auto"/>
      </w:divBdr>
    </w:div>
    <w:div w:id="704209832">
      <w:bodyDiv w:val="1"/>
      <w:marLeft w:val="0"/>
      <w:marRight w:val="0"/>
      <w:marTop w:val="0"/>
      <w:marBottom w:val="0"/>
      <w:divBdr>
        <w:top w:val="none" w:sz="0" w:space="0" w:color="auto"/>
        <w:left w:val="none" w:sz="0" w:space="0" w:color="auto"/>
        <w:bottom w:val="none" w:sz="0" w:space="0" w:color="auto"/>
        <w:right w:val="none" w:sz="0" w:space="0" w:color="auto"/>
      </w:divBdr>
    </w:div>
    <w:div w:id="715081381">
      <w:bodyDiv w:val="1"/>
      <w:marLeft w:val="0"/>
      <w:marRight w:val="0"/>
      <w:marTop w:val="0"/>
      <w:marBottom w:val="0"/>
      <w:divBdr>
        <w:top w:val="none" w:sz="0" w:space="0" w:color="auto"/>
        <w:left w:val="none" w:sz="0" w:space="0" w:color="auto"/>
        <w:bottom w:val="none" w:sz="0" w:space="0" w:color="auto"/>
        <w:right w:val="none" w:sz="0" w:space="0" w:color="auto"/>
      </w:divBdr>
    </w:div>
    <w:div w:id="726417515">
      <w:bodyDiv w:val="1"/>
      <w:marLeft w:val="0"/>
      <w:marRight w:val="0"/>
      <w:marTop w:val="0"/>
      <w:marBottom w:val="0"/>
      <w:divBdr>
        <w:top w:val="none" w:sz="0" w:space="0" w:color="auto"/>
        <w:left w:val="none" w:sz="0" w:space="0" w:color="auto"/>
        <w:bottom w:val="none" w:sz="0" w:space="0" w:color="auto"/>
        <w:right w:val="none" w:sz="0" w:space="0" w:color="auto"/>
      </w:divBdr>
    </w:div>
    <w:div w:id="730007371">
      <w:bodyDiv w:val="1"/>
      <w:marLeft w:val="0"/>
      <w:marRight w:val="0"/>
      <w:marTop w:val="0"/>
      <w:marBottom w:val="0"/>
      <w:divBdr>
        <w:top w:val="none" w:sz="0" w:space="0" w:color="auto"/>
        <w:left w:val="none" w:sz="0" w:space="0" w:color="auto"/>
        <w:bottom w:val="none" w:sz="0" w:space="0" w:color="auto"/>
        <w:right w:val="none" w:sz="0" w:space="0" w:color="auto"/>
      </w:divBdr>
    </w:div>
    <w:div w:id="733502418">
      <w:bodyDiv w:val="1"/>
      <w:marLeft w:val="0"/>
      <w:marRight w:val="0"/>
      <w:marTop w:val="0"/>
      <w:marBottom w:val="0"/>
      <w:divBdr>
        <w:top w:val="none" w:sz="0" w:space="0" w:color="auto"/>
        <w:left w:val="none" w:sz="0" w:space="0" w:color="auto"/>
        <w:bottom w:val="none" w:sz="0" w:space="0" w:color="auto"/>
        <w:right w:val="none" w:sz="0" w:space="0" w:color="auto"/>
      </w:divBdr>
    </w:div>
    <w:div w:id="735974965">
      <w:bodyDiv w:val="1"/>
      <w:marLeft w:val="0"/>
      <w:marRight w:val="0"/>
      <w:marTop w:val="0"/>
      <w:marBottom w:val="0"/>
      <w:divBdr>
        <w:top w:val="none" w:sz="0" w:space="0" w:color="auto"/>
        <w:left w:val="none" w:sz="0" w:space="0" w:color="auto"/>
        <w:bottom w:val="none" w:sz="0" w:space="0" w:color="auto"/>
        <w:right w:val="none" w:sz="0" w:space="0" w:color="auto"/>
      </w:divBdr>
    </w:div>
    <w:div w:id="738791109">
      <w:bodyDiv w:val="1"/>
      <w:marLeft w:val="0"/>
      <w:marRight w:val="0"/>
      <w:marTop w:val="0"/>
      <w:marBottom w:val="0"/>
      <w:divBdr>
        <w:top w:val="none" w:sz="0" w:space="0" w:color="auto"/>
        <w:left w:val="none" w:sz="0" w:space="0" w:color="auto"/>
        <w:bottom w:val="none" w:sz="0" w:space="0" w:color="auto"/>
        <w:right w:val="none" w:sz="0" w:space="0" w:color="auto"/>
      </w:divBdr>
    </w:div>
    <w:div w:id="745806826">
      <w:bodyDiv w:val="1"/>
      <w:marLeft w:val="0"/>
      <w:marRight w:val="0"/>
      <w:marTop w:val="0"/>
      <w:marBottom w:val="0"/>
      <w:divBdr>
        <w:top w:val="none" w:sz="0" w:space="0" w:color="auto"/>
        <w:left w:val="none" w:sz="0" w:space="0" w:color="auto"/>
        <w:bottom w:val="none" w:sz="0" w:space="0" w:color="auto"/>
        <w:right w:val="none" w:sz="0" w:space="0" w:color="auto"/>
      </w:divBdr>
    </w:div>
    <w:div w:id="747462942">
      <w:bodyDiv w:val="1"/>
      <w:marLeft w:val="0"/>
      <w:marRight w:val="0"/>
      <w:marTop w:val="0"/>
      <w:marBottom w:val="0"/>
      <w:divBdr>
        <w:top w:val="none" w:sz="0" w:space="0" w:color="auto"/>
        <w:left w:val="none" w:sz="0" w:space="0" w:color="auto"/>
        <w:bottom w:val="none" w:sz="0" w:space="0" w:color="auto"/>
        <w:right w:val="none" w:sz="0" w:space="0" w:color="auto"/>
      </w:divBdr>
    </w:div>
    <w:div w:id="758478830">
      <w:bodyDiv w:val="1"/>
      <w:marLeft w:val="0"/>
      <w:marRight w:val="0"/>
      <w:marTop w:val="0"/>
      <w:marBottom w:val="0"/>
      <w:divBdr>
        <w:top w:val="none" w:sz="0" w:space="0" w:color="auto"/>
        <w:left w:val="none" w:sz="0" w:space="0" w:color="auto"/>
        <w:bottom w:val="none" w:sz="0" w:space="0" w:color="auto"/>
        <w:right w:val="none" w:sz="0" w:space="0" w:color="auto"/>
      </w:divBdr>
    </w:div>
    <w:div w:id="764767787">
      <w:bodyDiv w:val="1"/>
      <w:marLeft w:val="0"/>
      <w:marRight w:val="0"/>
      <w:marTop w:val="0"/>
      <w:marBottom w:val="0"/>
      <w:divBdr>
        <w:top w:val="none" w:sz="0" w:space="0" w:color="auto"/>
        <w:left w:val="none" w:sz="0" w:space="0" w:color="auto"/>
        <w:bottom w:val="none" w:sz="0" w:space="0" w:color="auto"/>
        <w:right w:val="none" w:sz="0" w:space="0" w:color="auto"/>
      </w:divBdr>
    </w:div>
    <w:div w:id="767966568">
      <w:bodyDiv w:val="1"/>
      <w:marLeft w:val="0"/>
      <w:marRight w:val="0"/>
      <w:marTop w:val="0"/>
      <w:marBottom w:val="0"/>
      <w:divBdr>
        <w:top w:val="none" w:sz="0" w:space="0" w:color="auto"/>
        <w:left w:val="none" w:sz="0" w:space="0" w:color="auto"/>
        <w:bottom w:val="none" w:sz="0" w:space="0" w:color="auto"/>
        <w:right w:val="none" w:sz="0" w:space="0" w:color="auto"/>
      </w:divBdr>
    </w:div>
    <w:div w:id="769398930">
      <w:bodyDiv w:val="1"/>
      <w:marLeft w:val="0"/>
      <w:marRight w:val="0"/>
      <w:marTop w:val="0"/>
      <w:marBottom w:val="0"/>
      <w:divBdr>
        <w:top w:val="none" w:sz="0" w:space="0" w:color="auto"/>
        <w:left w:val="none" w:sz="0" w:space="0" w:color="auto"/>
        <w:bottom w:val="none" w:sz="0" w:space="0" w:color="auto"/>
        <w:right w:val="none" w:sz="0" w:space="0" w:color="auto"/>
      </w:divBdr>
    </w:div>
    <w:div w:id="781534498">
      <w:bodyDiv w:val="1"/>
      <w:marLeft w:val="0"/>
      <w:marRight w:val="0"/>
      <w:marTop w:val="0"/>
      <w:marBottom w:val="0"/>
      <w:divBdr>
        <w:top w:val="none" w:sz="0" w:space="0" w:color="auto"/>
        <w:left w:val="none" w:sz="0" w:space="0" w:color="auto"/>
        <w:bottom w:val="none" w:sz="0" w:space="0" w:color="auto"/>
        <w:right w:val="none" w:sz="0" w:space="0" w:color="auto"/>
      </w:divBdr>
    </w:div>
    <w:div w:id="789863227">
      <w:bodyDiv w:val="1"/>
      <w:marLeft w:val="0"/>
      <w:marRight w:val="0"/>
      <w:marTop w:val="0"/>
      <w:marBottom w:val="0"/>
      <w:divBdr>
        <w:top w:val="none" w:sz="0" w:space="0" w:color="auto"/>
        <w:left w:val="none" w:sz="0" w:space="0" w:color="auto"/>
        <w:bottom w:val="none" w:sz="0" w:space="0" w:color="auto"/>
        <w:right w:val="none" w:sz="0" w:space="0" w:color="auto"/>
      </w:divBdr>
    </w:div>
    <w:div w:id="792134877">
      <w:bodyDiv w:val="1"/>
      <w:marLeft w:val="0"/>
      <w:marRight w:val="0"/>
      <w:marTop w:val="0"/>
      <w:marBottom w:val="0"/>
      <w:divBdr>
        <w:top w:val="none" w:sz="0" w:space="0" w:color="auto"/>
        <w:left w:val="none" w:sz="0" w:space="0" w:color="auto"/>
        <w:bottom w:val="none" w:sz="0" w:space="0" w:color="auto"/>
        <w:right w:val="none" w:sz="0" w:space="0" w:color="auto"/>
      </w:divBdr>
    </w:div>
    <w:div w:id="794909926">
      <w:bodyDiv w:val="1"/>
      <w:marLeft w:val="0"/>
      <w:marRight w:val="0"/>
      <w:marTop w:val="0"/>
      <w:marBottom w:val="0"/>
      <w:divBdr>
        <w:top w:val="none" w:sz="0" w:space="0" w:color="auto"/>
        <w:left w:val="none" w:sz="0" w:space="0" w:color="auto"/>
        <w:bottom w:val="none" w:sz="0" w:space="0" w:color="auto"/>
        <w:right w:val="none" w:sz="0" w:space="0" w:color="auto"/>
      </w:divBdr>
    </w:div>
    <w:div w:id="795685678">
      <w:bodyDiv w:val="1"/>
      <w:marLeft w:val="0"/>
      <w:marRight w:val="0"/>
      <w:marTop w:val="0"/>
      <w:marBottom w:val="0"/>
      <w:divBdr>
        <w:top w:val="none" w:sz="0" w:space="0" w:color="auto"/>
        <w:left w:val="none" w:sz="0" w:space="0" w:color="auto"/>
        <w:bottom w:val="none" w:sz="0" w:space="0" w:color="auto"/>
        <w:right w:val="none" w:sz="0" w:space="0" w:color="auto"/>
      </w:divBdr>
    </w:div>
    <w:div w:id="805656935">
      <w:bodyDiv w:val="1"/>
      <w:marLeft w:val="0"/>
      <w:marRight w:val="0"/>
      <w:marTop w:val="0"/>
      <w:marBottom w:val="0"/>
      <w:divBdr>
        <w:top w:val="none" w:sz="0" w:space="0" w:color="auto"/>
        <w:left w:val="none" w:sz="0" w:space="0" w:color="auto"/>
        <w:bottom w:val="none" w:sz="0" w:space="0" w:color="auto"/>
        <w:right w:val="none" w:sz="0" w:space="0" w:color="auto"/>
      </w:divBdr>
    </w:div>
    <w:div w:id="807091026">
      <w:bodyDiv w:val="1"/>
      <w:marLeft w:val="0"/>
      <w:marRight w:val="0"/>
      <w:marTop w:val="0"/>
      <w:marBottom w:val="0"/>
      <w:divBdr>
        <w:top w:val="none" w:sz="0" w:space="0" w:color="auto"/>
        <w:left w:val="none" w:sz="0" w:space="0" w:color="auto"/>
        <w:bottom w:val="none" w:sz="0" w:space="0" w:color="auto"/>
        <w:right w:val="none" w:sz="0" w:space="0" w:color="auto"/>
      </w:divBdr>
    </w:div>
    <w:div w:id="820922251">
      <w:bodyDiv w:val="1"/>
      <w:marLeft w:val="0"/>
      <w:marRight w:val="0"/>
      <w:marTop w:val="0"/>
      <w:marBottom w:val="0"/>
      <w:divBdr>
        <w:top w:val="none" w:sz="0" w:space="0" w:color="auto"/>
        <w:left w:val="none" w:sz="0" w:space="0" w:color="auto"/>
        <w:bottom w:val="none" w:sz="0" w:space="0" w:color="auto"/>
        <w:right w:val="none" w:sz="0" w:space="0" w:color="auto"/>
      </w:divBdr>
    </w:div>
    <w:div w:id="826937345">
      <w:bodyDiv w:val="1"/>
      <w:marLeft w:val="0"/>
      <w:marRight w:val="0"/>
      <w:marTop w:val="0"/>
      <w:marBottom w:val="0"/>
      <w:divBdr>
        <w:top w:val="none" w:sz="0" w:space="0" w:color="auto"/>
        <w:left w:val="none" w:sz="0" w:space="0" w:color="auto"/>
        <w:bottom w:val="none" w:sz="0" w:space="0" w:color="auto"/>
        <w:right w:val="none" w:sz="0" w:space="0" w:color="auto"/>
      </w:divBdr>
    </w:div>
    <w:div w:id="833642052">
      <w:bodyDiv w:val="1"/>
      <w:marLeft w:val="0"/>
      <w:marRight w:val="0"/>
      <w:marTop w:val="0"/>
      <w:marBottom w:val="0"/>
      <w:divBdr>
        <w:top w:val="none" w:sz="0" w:space="0" w:color="auto"/>
        <w:left w:val="none" w:sz="0" w:space="0" w:color="auto"/>
        <w:bottom w:val="none" w:sz="0" w:space="0" w:color="auto"/>
        <w:right w:val="none" w:sz="0" w:space="0" w:color="auto"/>
      </w:divBdr>
    </w:div>
    <w:div w:id="844512558">
      <w:bodyDiv w:val="1"/>
      <w:marLeft w:val="0"/>
      <w:marRight w:val="0"/>
      <w:marTop w:val="0"/>
      <w:marBottom w:val="0"/>
      <w:divBdr>
        <w:top w:val="none" w:sz="0" w:space="0" w:color="auto"/>
        <w:left w:val="none" w:sz="0" w:space="0" w:color="auto"/>
        <w:bottom w:val="none" w:sz="0" w:space="0" w:color="auto"/>
        <w:right w:val="none" w:sz="0" w:space="0" w:color="auto"/>
      </w:divBdr>
    </w:div>
    <w:div w:id="850796424">
      <w:bodyDiv w:val="1"/>
      <w:marLeft w:val="0"/>
      <w:marRight w:val="0"/>
      <w:marTop w:val="0"/>
      <w:marBottom w:val="0"/>
      <w:divBdr>
        <w:top w:val="none" w:sz="0" w:space="0" w:color="auto"/>
        <w:left w:val="none" w:sz="0" w:space="0" w:color="auto"/>
        <w:bottom w:val="none" w:sz="0" w:space="0" w:color="auto"/>
        <w:right w:val="none" w:sz="0" w:space="0" w:color="auto"/>
      </w:divBdr>
    </w:div>
    <w:div w:id="858200208">
      <w:bodyDiv w:val="1"/>
      <w:marLeft w:val="0"/>
      <w:marRight w:val="0"/>
      <w:marTop w:val="0"/>
      <w:marBottom w:val="0"/>
      <w:divBdr>
        <w:top w:val="none" w:sz="0" w:space="0" w:color="auto"/>
        <w:left w:val="none" w:sz="0" w:space="0" w:color="auto"/>
        <w:bottom w:val="none" w:sz="0" w:space="0" w:color="auto"/>
        <w:right w:val="none" w:sz="0" w:space="0" w:color="auto"/>
      </w:divBdr>
    </w:div>
    <w:div w:id="859510728">
      <w:bodyDiv w:val="1"/>
      <w:marLeft w:val="0"/>
      <w:marRight w:val="0"/>
      <w:marTop w:val="0"/>
      <w:marBottom w:val="0"/>
      <w:divBdr>
        <w:top w:val="none" w:sz="0" w:space="0" w:color="auto"/>
        <w:left w:val="none" w:sz="0" w:space="0" w:color="auto"/>
        <w:bottom w:val="none" w:sz="0" w:space="0" w:color="auto"/>
        <w:right w:val="none" w:sz="0" w:space="0" w:color="auto"/>
      </w:divBdr>
    </w:div>
    <w:div w:id="863247421">
      <w:bodyDiv w:val="1"/>
      <w:marLeft w:val="0"/>
      <w:marRight w:val="0"/>
      <w:marTop w:val="0"/>
      <w:marBottom w:val="0"/>
      <w:divBdr>
        <w:top w:val="none" w:sz="0" w:space="0" w:color="auto"/>
        <w:left w:val="none" w:sz="0" w:space="0" w:color="auto"/>
        <w:bottom w:val="none" w:sz="0" w:space="0" w:color="auto"/>
        <w:right w:val="none" w:sz="0" w:space="0" w:color="auto"/>
      </w:divBdr>
    </w:div>
    <w:div w:id="870991778">
      <w:bodyDiv w:val="1"/>
      <w:marLeft w:val="0"/>
      <w:marRight w:val="0"/>
      <w:marTop w:val="0"/>
      <w:marBottom w:val="0"/>
      <w:divBdr>
        <w:top w:val="none" w:sz="0" w:space="0" w:color="auto"/>
        <w:left w:val="none" w:sz="0" w:space="0" w:color="auto"/>
        <w:bottom w:val="none" w:sz="0" w:space="0" w:color="auto"/>
        <w:right w:val="none" w:sz="0" w:space="0" w:color="auto"/>
      </w:divBdr>
    </w:div>
    <w:div w:id="875846458">
      <w:bodyDiv w:val="1"/>
      <w:marLeft w:val="0"/>
      <w:marRight w:val="0"/>
      <w:marTop w:val="0"/>
      <w:marBottom w:val="0"/>
      <w:divBdr>
        <w:top w:val="none" w:sz="0" w:space="0" w:color="auto"/>
        <w:left w:val="none" w:sz="0" w:space="0" w:color="auto"/>
        <w:bottom w:val="none" w:sz="0" w:space="0" w:color="auto"/>
        <w:right w:val="none" w:sz="0" w:space="0" w:color="auto"/>
      </w:divBdr>
    </w:div>
    <w:div w:id="878205456">
      <w:bodyDiv w:val="1"/>
      <w:marLeft w:val="0"/>
      <w:marRight w:val="0"/>
      <w:marTop w:val="0"/>
      <w:marBottom w:val="0"/>
      <w:divBdr>
        <w:top w:val="none" w:sz="0" w:space="0" w:color="auto"/>
        <w:left w:val="none" w:sz="0" w:space="0" w:color="auto"/>
        <w:bottom w:val="none" w:sz="0" w:space="0" w:color="auto"/>
        <w:right w:val="none" w:sz="0" w:space="0" w:color="auto"/>
      </w:divBdr>
    </w:div>
    <w:div w:id="885338385">
      <w:bodyDiv w:val="1"/>
      <w:marLeft w:val="0"/>
      <w:marRight w:val="0"/>
      <w:marTop w:val="0"/>
      <w:marBottom w:val="0"/>
      <w:divBdr>
        <w:top w:val="none" w:sz="0" w:space="0" w:color="auto"/>
        <w:left w:val="none" w:sz="0" w:space="0" w:color="auto"/>
        <w:bottom w:val="none" w:sz="0" w:space="0" w:color="auto"/>
        <w:right w:val="none" w:sz="0" w:space="0" w:color="auto"/>
      </w:divBdr>
    </w:div>
    <w:div w:id="887106718">
      <w:bodyDiv w:val="1"/>
      <w:marLeft w:val="0"/>
      <w:marRight w:val="0"/>
      <w:marTop w:val="0"/>
      <w:marBottom w:val="0"/>
      <w:divBdr>
        <w:top w:val="none" w:sz="0" w:space="0" w:color="auto"/>
        <w:left w:val="none" w:sz="0" w:space="0" w:color="auto"/>
        <w:bottom w:val="none" w:sz="0" w:space="0" w:color="auto"/>
        <w:right w:val="none" w:sz="0" w:space="0" w:color="auto"/>
      </w:divBdr>
    </w:div>
    <w:div w:id="898056563">
      <w:bodyDiv w:val="1"/>
      <w:marLeft w:val="0"/>
      <w:marRight w:val="0"/>
      <w:marTop w:val="0"/>
      <w:marBottom w:val="0"/>
      <w:divBdr>
        <w:top w:val="none" w:sz="0" w:space="0" w:color="auto"/>
        <w:left w:val="none" w:sz="0" w:space="0" w:color="auto"/>
        <w:bottom w:val="none" w:sz="0" w:space="0" w:color="auto"/>
        <w:right w:val="none" w:sz="0" w:space="0" w:color="auto"/>
      </w:divBdr>
    </w:div>
    <w:div w:id="902327911">
      <w:bodyDiv w:val="1"/>
      <w:marLeft w:val="0"/>
      <w:marRight w:val="0"/>
      <w:marTop w:val="0"/>
      <w:marBottom w:val="0"/>
      <w:divBdr>
        <w:top w:val="none" w:sz="0" w:space="0" w:color="auto"/>
        <w:left w:val="none" w:sz="0" w:space="0" w:color="auto"/>
        <w:bottom w:val="none" w:sz="0" w:space="0" w:color="auto"/>
        <w:right w:val="none" w:sz="0" w:space="0" w:color="auto"/>
      </w:divBdr>
    </w:div>
    <w:div w:id="905993939">
      <w:bodyDiv w:val="1"/>
      <w:marLeft w:val="0"/>
      <w:marRight w:val="0"/>
      <w:marTop w:val="0"/>
      <w:marBottom w:val="0"/>
      <w:divBdr>
        <w:top w:val="none" w:sz="0" w:space="0" w:color="auto"/>
        <w:left w:val="none" w:sz="0" w:space="0" w:color="auto"/>
        <w:bottom w:val="none" w:sz="0" w:space="0" w:color="auto"/>
        <w:right w:val="none" w:sz="0" w:space="0" w:color="auto"/>
      </w:divBdr>
    </w:div>
    <w:div w:id="908612851">
      <w:bodyDiv w:val="1"/>
      <w:marLeft w:val="0"/>
      <w:marRight w:val="0"/>
      <w:marTop w:val="0"/>
      <w:marBottom w:val="0"/>
      <w:divBdr>
        <w:top w:val="none" w:sz="0" w:space="0" w:color="auto"/>
        <w:left w:val="none" w:sz="0" w:space="0" w:color="auto"/>
        <w:bottom w:val="none" w:sz="0" w:space="0" w:color="auto"/>
        <w:right w:val="none" w:sz="0" w:space="0" w:color="auto"/>
      </w:divBdr>
    </w:div>
    <w:div w:id="914125423">
      <w:bodyDiv w:val="1"/>
      <w:marLeft w:val="0"/>
      <w:marRight w:val="0"/>
      <w:marTop w:val="0"/>
      <w:marBottom w:val="0"/>
      <w:divBdr>
        <w:top w:val="none" w:sz="0" w:space="0" w:color="auto"/>
        <w:left w:val="none" w:sz="0" w:space="0" w:color="auto"/>
        <w:bottom w:val="none" w:sz="0" w:space="0" w:color="auto"/>
        <w:right w:val="none" w:sz="0" w:space="0" w:color="auto"/>
      </w:divBdr>
    </w:div>
    <w:div w:id="914512510">
      <w:bodyDiv w:val="1"/>
      <w:marLeft w:val="0"/>
      <w:marRight w:val="0"/>
      <w:marTop w:val="0"/>
      <w:marBottom w:val="0"/>
      <w:divBdr>
        <w:top w:val="none" w:sz="0" w:space="0" w:color="auto"/>
        <w:left w:val="none" w:sz="0" w:space="0" w:color="auto"/>
        <w:bottom w:val="none" w:sz="0" w:space="0" w:color="auto"/>
        <w:right w:val="none" w:sz="0" w:space="0" w:color="auto"/>
      </w:divBdr>
    </w:div>
    <w:div w:id="921795505">
      <w:bodyDiv w:val="1"/>
      <w:marLeft w:val="0"/>
      <w:marRight w:val="0"/>
      <w:marTop w:val="0"/>
      <w:marBottom w:val="0"/>
      <w:divBdr>
        <w:top w:val="none" w:sz="0" w:space="0" w:color="auto"/>
        <w:left w:val="none" w:sz="0" w:space="0" w:color="auto"/>
        <w:bottom w:val="none" w:sz="0" w:space="0" w:color="auto"/>
        <w:right w:val="none" w:sz="0" w:space="0" w:color="auto"/>
      </w:divBdr>
    </w:div>
    <w:div w:id="937326904">
      <w:bodyDiv w:val="1"/>
      <w:marLeft w:val="0"/>
      <w:marRight w:val="0"/>
      <w:marTop w:val="0"/>
      <w:marBottom w:val="0"/>
      <w:divBdr>
        <w:top w:val="none" w:sz="0" w:space="0" w:color="auto"/>
        <w:left w:val="none" w:sz="0" w:space="0" w:color="auto"/>
        <w:bottom w:val="none" w:sz="0" w:space="0" w:color="auto"/>
        <w:right w:val="none" w:sz="0" w:space="0" w:color="auto"/>
      </w:divBdr>
    </w:div>
    <w:div w:id="953639125">
      <w:bodyDiv w:val="1"/>
      <w:marLeft w:val="0"/>
      <w:marRight w:val="0"/>
      <w:marTop w:val="0"/>
      <w:marBottom w:val="0"/>
      <w:divBdr>
        <w:top w:val="none" w:sz="0" w:space="0" w:color="auto"/>
        <w:left w:val="none" w:sz="0" w:space="0" w:color="auto"/>
        <w:bottom w:val="none" w:sz="0" w:space="0" w:color="auto"/>
        <w:right w:val="none" w:sz="0" w:space="0" w:color="auto"/>
      </w:divBdr>
    </w:div>
    <w:div w:id="954101131">
      <w:bodyDiv w:val="1"/>
      <w:marLeft w:val="0"/>
      <w:marRight w:val="0"/>
      <w:marTop w:val="0"/>
      <w:marBottom w:val="0"/>
      <w:divBdr>
        <w:top w:val="none" w:sz="0" w:space="0" w:color="auto"/>
        <w:left w:val="none" w:sz="0" w:space="0" w:color="auto"/>
        <w:bottom w:val="none" w:sz="0" w:space="0" w:color="auto"/>
        <w:right w:val="none" w:sz="0" w:space="0" w:color="auto"/>
      </w:divBdr>
    </w:div>
    <w:div w:id="957490126">
      <w:bodyDiv w:val="1"/>
      <w:marLeft w:val="0"/>
      <w:marRight w:val="0"/>
      <w:marTop w:val="0"/>
      <w:marBottom w:val="0"/>
      <w:divBdr>
        <w:top w:val="none" w:sz="0" w:space="0" w:color="auto"/>
        <w:left w:val="none" w:sz="0" w:space="0" w:color="auto"/>
        <w:bottom w:val="none" w:sz="0" w:space="0" w:color="auto"/>
        <w:right w:val="none" w:sz="0" w:space="0" w:color="auto"/>
      </w:divBdr>
    </w:div>
    <w:div w:id="972054551">
      <w:bodyDiv w:val="1"/>
      <w:marLeft w:val="0"/>
      <w:marRight w:val="0"/>
      <w:marTop w:val="0"/>
      <w:marBottom w:val="0"/>
      <w:divBdr>
        <w:top w:val="none" w:sz="0" w:space="0" w:color="auto"/>
        <w:left w:val="none" w:sz="0" w:space="0" w:color="auto"/>
        <w:bottom w:val="none" w:sz="0" w:space="0" w:color="auto"/>
        <w:right w:val="none" w:sz="0" w:space="0" w:color="auto"/>
      </w:divBdr>
    </w:div>
    <w:div w:id="972566038">
      <w:bodyDiv w:val="1"/>
      <w:marLeft w:val="0"/>
      <w:marRight w:val="0"/>
      <w:marTop w:val="0"/>
      <w:marBottom w:val="0"/>
      <w:divBdr>
        <w:top w:val="none" w:sz="0" w:space="0" w:color="auto"/>
        <w:left w:val="none" w:sz="0" w:space="0" w:color="auto"/>
        <w:bottom w:val="none" w:sz="0" w:space="0" w:color="auto"/>
        <w:right w:val="none" w:sz="0" w:space="0" w:color="auto"/>
      </w:divBdr>
    </w:div>
    <w:div w:id="975649301">
      <w:bodyDiv w:val="1"/>
      <w:marLeft w:val="0"/>
      <w:marRight w:val="0"/>
      <w:marTop w:val="0"/>
      <w:marBottom w:val="0"/>
      <w:divBdr>
        <w:top w:val="none" w:sz="0" w:space="0" w:color="auto"/>
        <w:left w:val="none" w:sz="0" w:space="0" w:color="auto"/>
        <w:bottom w:val="none" w:sz="0" w:space="0" w:color="auto"/>
        <w:right w:val="none" w:sz="0" w:space="0" w:color="auto"/>
      </w:divBdr>
    </w:div>
    <w:div w:id="986396379">
      <w:bodyDiv w:val="1"/>
      <w:marLeft w:val="0"/>
      <w:marRight w:val="0"/>
      <w:marTop w:val="0"/>
      <w:marBottom w:val="0"/>
      <w:divBdr>
        <w:top w:val="none" w:sz="0" w:space="0" w:color="auto"/>
        <w:left w:val="none" w:sz="0" w:space="0" w:color="auto"/>
        <w:bottom w:val="none" w:sz="0" w:space="0" w:color="auto"/>
        <w:right w:val="none" w:sz="0" w:space="0" w:color="auto"/>
      </w:divBdr>
    </w:div>
    <w:div w:id="992300257">
      <w:bodyDiv w:val="1"/>
      <w:marLeft w:val="0"/>
      <w:marRight w:val="0"/>
      <w:marTop w:val="0"/>
      <w:marBottom w:val="0"/>
      <w:divBdr>
        <w:top w:val="none" w:sz="0" w:space="0" w:color="auto"/>
        <w:left w:val="none" w:sz="0" w:space="0" w:color="auto"/>
        <w:bottom w:val="none" w:sz="0" w:space="0" w:color="auto"/>
        <w:right w:val="none" w:sz="0" w:space="0" w:color="auto"/>
      </w:divBdr>
    </w:div>
    <w:div w:id="994719465">
      <w:bodyDiv w:val="1"/>
      <w:marLeft w:val="0"/>
      <w:marRight w:val="0"/>
      <w:marTop w:val="0"/>
      <w:marBottom w:val="0"/>
      <w:divBdr>
        <w:top w:val="none" w:sz="0" w:space="0" w:color="auto"/>
        <w:left w:val="none" w:sz="0" w:space="0" w:color="auto"/>
        <w:bottom w:val="none" w:sz="0" w:space="0" w:color="auto"/>
        <w:right w:val="none" w:sz="0" w:space="0" w:color="auto"/>
      </w:divBdr>
    </w:div>
    <w:div w:id="998117395">
      <w:bodyDiv w:val="1"/>
      <w:marLeft w:val="0"/>
      <w:marRight w:val="0"/>
      <w:marTop w:val="0"/>
      <w:marBottom w:val="0"/>
      <w:divBdr>
        <w:top w:val="none" w:sz="0" w:space="0" w:color="auto"/>
        <w:left w:val="none" w:sz="0" w:space="0" w:color="auto"/>
        <w:bottom w:val="none" w:sz="0" w:space="0" w:color="auto"/>
        <w:right w:val="none" w:sz="0" w:space="0" w:color="auto"/>
      </w:divBdr>
    </w:div>
    <w:div w:id="1005404084">
      <w:bodyDiv w:val="1"/>
      <w:marLeft w:val="0"/>
      <w:marRight w:val="0"/>
      <w:marTop w:val="0"/>
      <w:marBottom w:val="0"/>
      <w:divBdr>
        <w:top w:val="none" w:sz="0" w:space="0" w:color="auto"/>
        <w:left w:val="none" w:sz="0" w:space="0" w:color="auto"/>
        <w:bottom w:val="none" w:sz="0" w:space="0" w:color="auto"/>
        <w:right w:val="none" w:sz="0" w:space="0" w:color="auto"/>
      </w:divBdr>
    </w:div>
    <w:div w:id="1008218369">
      <w:bodyDiv w:val="1"/>
      <w:marLeft w:val="0"/>
      <w:marRight w:val="0"/>
      <w:marTop w:val="0"/>
      <w:marBottom w:val="0"/>
      <w:divBdr>
        <w:top w:val="none" w:sz="0" w:space="0" w:color="auto"/>
        <w:left w:val="none" w:sz="0" w:space="0" w:color="auto"/>
        <w:bottom w:val="none" w:sz="0" w:space="0" w:color="auto"/>
        <w:right w:val="none" w:sz="0" w:space="0" w:color="auto"/>
      </w:divBdr>
    </w:div>
    <w:div w:id="1012412429">
      <w:bodyDiv w:val="1"/>
      <w:marLeft w:val="0"/>
      <w:marRight w:val="0"/>
      <w:marTop w:val="0"/>
      <w:marBottom w:val="0"/>
      <w:divBdr>
        <w:top w:val="none" w:sz="0" w:space="0" w:color="auto"/>
        <w:left w:val="none" w:sz="0" w:space="0" w:color="auto"/>
        <w:bottom w:val="none" w:sz="0" w:space="0" w:color="auto"/>
        <w:right w:val="none" w:sz="0" w:space="0" w:color="auto"/>
      </w:divBdr>
    </w:div>
    <w:div w:id="1014384387">
      <w:bodyDiv w:val="1"/>
      <w:marLeft w:val="0"/>
      <w:marRight w:val="0"/>
      <w:marTop w:val="0"/>
      <w:marBottom w:val="0"/>
      <w:divBdr>
        <w:top w:val="none" w:sz="0" w:space="0" w:color="auto"/>
        <w:left w:val="none" w:sz="0" w:space="0" w:color="auto"/>
        <w:bottom w:val="none" w:sz="0" w:space="0" w:color="auto"/>
        <w:right w:val="none" w:sz="0" w:space="0" w:color="auto"/>
      </w:divBdr>
    </w:div>
    <w:div w:id="1028483865">
      <w:bodyDiv w:val="1"/>
      <w:marLeft w:val="0"/>
      <w:marRight w:val="0"/>
      <w:marTop w:val="0"/>
      <w:marBottom w:val="0"/>
      <w:divBdr>
        <w:top w:val="none" w:sz="0" w:space="0" w:color="auto"/>
        <w:left w:val="none" w:sz="0" w:space="0" w:color="auto"/>
        <w:bottom w:val="none" w:sz="0" w:space="0" w:color="auto"/>
        <w:right w:val="none" w:sz="0" w:space="0" w:color="auto"/>
      </w:divBdr>
    </w:div>
    <w:div w:id="1028718981">
      <w:bodyDiv w:val="1"/>
      <w:marLeft w:val="0"/>
      <w:marRight w:val="0"/>
      <w:marTop w:val="0"/>
      <w:marBottom w:val="0"/>
      <w:divBdr>
        <w:top w:val="none" w:sz="0" w:space="0" w:color="auto"/>
        <w:left w:val="none" w:sz="0" w:space="0" w:color="auto"/>
        <w:bottom w:val="none" w:sz="0" w:space="0" w:color="auto"/>
        <w:right w:val="none" w:sz="0" w:space="0" w:color="auto"/>
      </w:divBdr>
    </w:div>
    <w:div w:id="1028917146">
      <w:bodyDiv w:val="1"/>
      <w:marLeft w:val="0"/>
      <w:marRight w:val="0"/>
      <w:marTop w:val="0"/>
      <w:marBottom w:val="0"/>
      <w:divBdr>
        <w:top w:val="none" w:sz="0" w:space="0" w:color="auto"/>
        <w:left w:val="none" w:sz="0" w:space="0" w:color="auto"/>
        <w:bottom w:val="none" w:sz="0" w:space="0" w:color="auto"/>
        <w:right w:val="none" w:sz="0" w:space="0" w:color="auto"/>
      </w:divBdr>
    </w:div>
    <w:div w:id="1030380594">
      <w:bodyDiv w:val="1"/>
      <w:marLeft w:val="0"/>
      <w:marRight w:val="0"/>
      <w:marTop w:val="0"/>
      <w:marBottom w:val="0"/>
      <w:divBdr>
        <w:top w:val="none" w:sz="0" w:space="0" w:color="auto"/>
        <w:left w:val="none" w:sz="0" w:space="0" w:color="auto"/>
        <w:bottom w:val="none" w:sz="0" w:space="0" w:color="auto"/>
        <w:right w:val="none" w:sz="0" w:space="0" w:color="auto"/>
      </w:divBdr>
    </w:div>
    <w:div w:id="1044015349">
      <w:bodyDiv w:val="1"/>
      <w:marLeft w:val="0"/>
      <w:marRight w:val="0"/>
      <w:marTop w:val="0"/>
      <w:marBottom w:val="0"/>
      <w:divBdr>
        <w:top w:val="none" w:sz="0" w:space="0" w:color="auto"/>
        <w:left w:val="none" w:sz="0" w:space="0" w:color="auto"/>
        <w:bottom w:val="none" w:sz="0" w:space="0" w:color="auto"/>
        <w:right w:val="none" w:sz="0" w:space="0" w:color="auto"/>
      </w:divBdr>
    </w:div>
    <w:div w:id="1045714594">
      <w:bodyDiv w:val="1"/>
      <w:marLeft w:val="0"/>
      <w:marRight w:val="0"/>
      <w:marTop w:val="0"/>
      <w:marBottom w:val="0"/>
      <w:divBdr>
        <w:top w:val="none" w:sz="0" w:space="0" w:color="auto"/>
        <w:left w:val="none" w:sz="0" w:space="0" w:color="auto"/>
        <w:bottom w:val="none" w:sz="0" w:space="0" w:color="auto"/>
        <w:right w:val="none" w:sz="0" w:space="0" w:color="auto"/>
      </w:divBdr>
    </w:div>
    <w:div w:id="1050693703">
      <w:bodyDiv w:val="1"/>
      <w:marLeft w:val="0"/>
      <w:marRight w:val="0"/>
      <w:marTop w:val="0"/>
      <w:marBottom w:val="0"/>
      <w:divBdr>
        <w:top w:val="none" w:sz="0" w:space="0" w:color="auto"/>
        <w:left w:val="none" w:sz="0" w:space="0" w:color="auto"/>
        <w:bottom w:val="none" w:sz="0" w:space="0" w:color="auto"/>
        <w:right w:val="none" w:sz="0" w:space="0" w:color="auto"/>
      </w:divBdr>
    </w:div>
    <w:div w:id="1066992686">
      <w:bodyDiv w:val="1"/>
      <w:marLeft w:val="0"/>
      <w:marRight w:val="0"/>
      <w:marTop w:val="0"/>
      <w:marBottom w:val="0"/>
      <w:divBdr>
        <w:top w:val="none" w:sz="0" w:space="0" w:color="auto"/>
        <w:left w:val="none" w:sz="0" w:space="0" w:color="auto"/>
        <w:bottom w:val="none" w:sz="0" w:space="0" w:color="auto"/>
        <w:right w:val="none" w:sz="0" w:space="0" w:color="auto"/>
      </w:divBdr>
    </w:div>
    <w:div w:id="1075514676">
      <w:bodyDiv w:val="1"/>
      <w:marLeft w:val="0"/>
      <w:marRight w:val="0"/>
      <w:marTop w:val="0"/>
      <w:marBottom w:val="0"/>
      <w:divBdr>
        <w:top w:val="none" w:sz="0" w:space="0" w:color="auto"/>
        <w:left w:val="none" w:sz="0" w:space="0" w:color="auto"/>
        <w:bottom w:val="none" w:sz="0" w:space="0" w:color="auto"/>
        <w:right w:val="none" w:sz="0" w:space="0" w:color="auto"/>
      </w:divBdr>
    </w:div>
    <w:div w:id="1081947783">
      <w:bodyDiv w:val="1"/>
      <w:marLeft w:val="0"/>
      <w:marRight w:val="0"/>
      <w:marTop w:val="0"/>
      <w:marBottom w:val="0"/>
      <w:divBdr>
        <w:top w:val="none" w:sz="0" w:space="0" w:color="auto"/>
        <w:left w:val="none" w:sz="0" w:space="0" w:color="auto"/>
        <w:bottom w:val="none" w:sz="0" w:space="0" w:color="auto"/>
        <w:right w:val="none" w:sz="0" w:space="0" w:color="auto"/>
      </w:divBdr>
    </w:div>
    <w:div w:id="1083601433">
      <w:bodyDiv w:val="1"/>
      <w:marLeft w:val="0"/>
      <w:marRight w:val="0"/>
      <w:marTop w:val="0"/>
      <w:marBottom w:val="0"/>
      <w:divBdr>
        <w:top w:val="none" w:sz="0" w:space="0" w:color="auto"/>
        <w:left w:val="none" w:sz="0" w:space="0" w:color="auto"/>
        <w:bottom w:val="none" w:sz="0" w:space="0" w:color="auto"/>
        <w:right w:val="none" w:sz="0" w:space="0" w:color="auto"/>
      </w:divBdr>
    </w:div>
    <w:div w:id="1084254671">
      <w:bodyDiv w:val="1"/>
      <w:marLeft w:val="0"/>
      <w:marRight w:val="0"/>
      <w:marTop w:val="0"/>
      <w:marBottom w:val="0"/>
      <w:divBdr>
        <w:top w:val="none" w:sz="0" w:space="0" w:color="auto"/>
        <w:left w:val="none" w:sz="0" w:space="0" w:color="auto"/>
        <w:bottom w:val="none" w:sz="0" w:space="0" w:color="auto"/>
        <w:right w:val="none" w:sz="0" w:space="0" w:color="auto"/>
      </w:divBdr>
    </w:div>
    <w:div w:id="1093360131">
      <w:bodyDiv w:val="1"/>
      <w:marLeft w:val="0"/>
      <w:marRight w:val="0"/>
      <w:marTop w:val="0"/>
      <w:marBottom w:val="0"/>
      <w:divBdr>
        <w:top w:val="none" w:sz="0" w:space="0" w:color="auto"/>
        <w:left w:val="none" w:sz="0" w:space="0" w:color="auto"/>
        <w:bottom w:val="none" w:sz="0" w:space="0" w:color="auto"/>
        <w:right w:val="none" w:sz="0" w:space="0" w:color="auto"/>
      </w:divBdr>
    </w:div>
    <w:div w:id="1103257964">
      <w:bodyDiv w:val="1"/>
      <w:marLeft w:val="0"/>
      <w:marRight w:val="0"/>
      <w:marTop w:val="0"/>
      <w:marBottom w:val="0"/>
      <w:divBdr>
        <w:top w:val="none" w:sz="0" w:space="0" w:color="auto"/>
        <w:left w:val="none" w:sz="0" w:space="0" w:color="auto"/>
        <w:bottom w:val="none" w:sz="0" w:space="0" w:color="auto"/>
        <w:right w:val="none" w:sz="0" w:space="0" w:color="auto"/>
      </w:divBdr>
    </w:div>
    <w:div w:id="1103527643">
      <w:bodyDiv w:val="1"/>
      <w:marLeft w:val="150"/>
      <w:marRight w:val="150"/>
      <w:marTop w:val="150"/>
      <w:marBottom w:val="150"/>
      <w:divBdr>
        <w:top w:val="none" w:sz="0" w:space="0" w:color="auto"/>
        <w:left w:val="none" w:sz="0" w:space="0" w:color="auto"/>
        <w:bottom w:val="none" w:sz="0" w:space="0" w:color="auto"/>
        <w:right w:val="none" w:sz="0" w:space="0" w:color="auto"/>
      </w:divBdr>
    </w:div>
    <w:div w:id="1104496346">
      <w:bodyDiv w:val="1"/>
      <w:marLeft w:val="0"/>
      <w:marRight w:val="0"/>
      <w:marTop w:val="0"/>
      <w:marBottom w:val="0"/>
      <w:divBdr>
        <w:top w:val="none" w:sz="0" w:space="0" w:color="auto"/>
        <w:left w:val="none" w:sz="0" w:space="0" w:color="auto"/>
        <w:bottom w:val="none" w:sz="0" w:space="0" w:color="auto"/>
        <w:right w:val="none" w:sz="0" w:space="0" w:color="auto"/>
      </w:divBdr>
      <w:divsChild>
        <w:div w:id="38477697">
          <w:marLeft w:val="0"/>
          <w:marRight w:val="0"/>
          <w:marTop w:val="0"/>
          <w:marBottom w:val="0"/>
          <w:divBdr>
            <w:top w:val="none" w:sz="0" w:space="0" w:color="auto"/>
            <w:left w:val="none" w:sz="0" w:space="0" w:color="auto"/>
            <w:bottom w:val="none" w:sz="0" w:space="0" w:color="auto"/>
            <w:right w:val="none" w:sz="0" w:space="0" w:color="auto"/>
          </w:divBdr>
        </w:div>
        <w:div w:id="162862057">
          <w:marLeft w:val="0"/>
          <w:marRight w:val="0"/>
          <w:marTop w:val="0"/>
          <w:marBottom w:val="0"/>
          <w:divBdr>
            <w:top w:val="none" w:sz="0" w:space="0" w:color="auto"/>
            <w:left w:val="none" w:sz="0" w:space="0" w:color="auto"/>
            <w:bottom w:val="none" w:sz="0" w:space="0" w:color="auto"/>
            <w:right w:val="none" w:sz="0" w:space="0" w:color="auto"/>
          </w:divBdr>
        </w:div>
        <w:div w:id="241336295">
          <w:marLeft w:val="0"/>
          <w:marRight w:val="0"/>
          <w:marTop w:val="0"/>
          <w:marBottom w:val="0"/>
          <w:divBdr>
            <w:top w:val="none" w:sz="0" w:space="0" w:color="auto"/>
            <w:left w:val="none" w:sz="0" w:space="0" w:color="auto"/>
            <w:bottom w:val="none" w:sz="0" w:space="0" w:color="auto"/>
            <w:right w:val="none" w:sz="0" w:space="0" w:color="auto"/>
          </w:divBdr>
        </w:div>
        <w:div w:id="556862084">
          <w:marLeft w:val="0"/>
          <w:marRight w:val="0"/>
          <w:marTop w:val="0"/>
          <w:marBottom w:val="0"/>
          <w:divBdr>
            <w:top w:val="none" w:sz="0" w:space="0" w:color="auto"/>
            <w:left w:val="none" w:sz="0" w:space="0" w:color="auto"/>
            <w:bottom w:val="none" w:sz="0" w:space="0" w:color="auto"/>
            <w:right w:val="none" w:sz="0" w:space="0" w:color="auto"/>
          </w:divBdr>
        </w:div>
        <w:div w:id="570770370">
          <w:marLeft w:val="0"/>
          <w:marRight w:val="0"/>
          <w:marTop w:val="0"/>
          <w:marBottom w:val="0"/>
          <w:divBdr>
            <w:top w:val="none" w:sz="0" w:space="0" w:color="auto"/>
            <w:left w:val="none" w:sz="0" w:space="0" w:color="auto"/>
            <w:bottom w:val="none" w:sz="0" w:space="0" w:color="auto"/>
            <w:right w:val="none" w:sz="0" w:space="0" w:color="auto"/>
          </w:divBdr>
        </w:div>
        <w:div w:id="640116761">
          <w:marLeft w:val="0"/>
          <w:marRight w:val="0"/>
          <w:marTop w:val="0"/>
          <w:marBottom w:val="0"/>
          <w:divBdr>
            <w:top w:val="none" w:sz="0" w:space="0" w:color="auto"/>
            <w:left w:val="none" w:sz="0" w:space="0" w:color="auto"/>
            <w:bottom w:val="none" w:sz="0" w:space="0" w:color="auto"/>
            <w:right w:val="none" w:sz="0" w:space="0" w:color="auto"/>
          </w:divBdr>
        </w:div>
        <w:div w:id="1041049697">
          <w:marLeft w:val="0"/>
          <w:marRight w:val="0"/>
          <w:marTop w:val="0"/>
          <w:marBottom w:val="0"/>
          <w:divBdr>
            <w:top w:val="none" w:sz="0" w:space="0" w:color="auto"/>
            <w:left w:val="none" w:sz="0" w:space="0" w:color="auto"/>
            <w:bottom w:val="none" w:sz="0" w:space="0" w:color="auto"/>
            <w:right w:val="none" w:sz="0" w:space="0" w:color="auto"/>
          </w:divBdr>
        </w:div>
        <w:div w:id="1072850439">
          <w:marLeft w:val="0"/>
          <w:marRight w:val="0"/>
          <w:marTop w:val="0"/>
          <w:marBottom w:val="0"/>
          <w:divBdr>
            <w:top w:val="none" w:sz="0" w:space="0" w:color="auto"/>
            <w:left w:val="none" w:sz="0" w:space="0" w:color="auto"/>
            <w:bottom w:val="none" w:sz="0" w:space="0" w:color="auto"/>
            <w:right w:val="none" w:sz="0" w:space="0" w:color="auto"/>
          </w:divBdr>
        </w:div>
        <w:div w:id="1281843898">
          <w:marLeft w:val="0"/>
          <w:marRight w:val="0"/>
          <w:marTop w:val="0"/>
          <w:marBottom w:val="0"/>
          <w:divBdr>
            <w:top w:val="none" w:sz="0" w:space="0" w:color="auto"/>
            <w:left w:val="none" w:sz="0" w:space="0" w:color="auto"/>
            <w:bottom w:val="none" w:sz="0" w:space="0" w:color="auto"/>
            <w:right w:val="none" w:sz="0" w:space="0" w:color="auto"/>
          </w:divBdr>
        </w:div>
        <w:div w:id="1595165063">
          <w:marLeft w:val="0"/>
          <w:marRight w:val="0"/>
          <w:marTop w:val="0"/>
          <w:marBottom w:val="0"/>
          <w:divBdr>
            <w:top w:val="none" w:sz="0" w:space="0" w:color="auto"/>
            <w:left w:val="none" w:sz="0" w:space="0" w:color="auto"/>
            <w:bottom w:val="none" w:sz="0" w:space="0" w:color="auto"/>
            <w:right w:val="none" w:sz="0" w:space="0" w:color="auto"/>
          </w:divBdr>
        </w:div>
        <w:div w:id="1652782804">
          <w:marLeft w:val="0"/>
          <w:marRight w:val="0"/>
          <w:marTop w:val="0"/>
          <w:marBottom w:val="0"/>
          <w:divBdr>
            <w:top w:val="none" w:sz="0" w:space="0" w:color="auto"/>
            <w:left w:val="none" w:sz="0" w:space="0" w:color="auto"/>
            <w:bottom w:val="none" w:sz="0" w:space="0" w:color="auto"/>
            <w:right w:val="none" w:sz="0" w:space="0" w:color="auto"/>
          </w:divBdr>
        </w:div>
        <w:div w:id="1678845634">
          <w:marLeft w:val="0"/>
          <w:marRight w:val="0"/>
          <w:marTop w:val="0"/>
          <w:marBottom w:val="0"/>
          <w:divBdr>
            <w:top w:val="none" w:sz="0" w:space="0" w:color="auto"/>
            <w:left w:val="none" w:sz="0" w:space="0" w:color="auto"/>
            <w:bottom w:val="none" w:sz="0" w:space="0" w:color="auto"/>
            <w:right w:val="none" w:sz="0" w:space="0" w:color="auto"/>
          </w:divBdr>
        </w:div>
        <w:div w:id="1684235062">
          <w:marLeft w:val="0"/>
          <w:marRight w:val="0"/>
          <w:marTop w:val="0"/>
          <w:marBottom w:val="0"/>
          <w:divBdr>
            <w:top w:val="none" w:sz="0" w:space="0" w:color="auto"/>
            <w:left w:val="none" w:sz="0" w:space="0" w:color="auto"/>
            <w:bottom w:val="none" w:sz="0" w:space="0" w:color="auto"/>
            <w:right w:val="none" w:sz="0" w:space="0" w:color="auto"/>
          </w:divBdr>
        </w:div>
        <w:div w:id="1809127748">
          <w:marLeft w:val="0"/>
          <w:marRight w:val="0"/>
          <w:marTop w:val="0"/>
          <w:marBottom w:val="0"/>
          <w:divBdr>
            <w:top w:val="none" w:sz="0" w:space="0" w:color="auto"/>
            <w:left w:val="none" w:sz="0" w:space="0" w:color="auto"/>
            <w:bottom w:val="none" w:sz="0" w:space="0" w:color="auto"/>
            <w:right w:val="none" w:sz="0" w:space="0" w:color="auto"/>
          </w:divBdr>
        </w:div>
        <w:div w:id="2103715729">
          <w:marLeft w:val="0"/>
          <w:marRight w:val="0"/>
          <w:marTop w:val="0"/>
          <w:marBottom w:val="0"/>
          <w:divBdr>
            <w:top w:val="none" w:sz="0" w:space="0" w:color="auto"/>
            <w:left w:val="none" w:sz="0" w:space="0" w:color="auto"/>
            <w:bottom w:val="none" w:sz="0" w:space="0" w:color="auto"/>
            <w:right w:val="none" w:sz="0" w:space="0" w:color="auto"/>
          </w:divBdr>
        </w:div>
      </w:divsChild>
    </w:div>
    <w:div w:id="1108115243">
      <w:bodyDiv w:val="1"/>
      <w:marLeft w:val="0"/>
      <w:marRight w:val="0"/>
      <w:marTop w:val="0"/>
      <w:marBottom w:val="0"/>
      <w:divBdr>
        <w:top w:val="none" w:sz="0" w:space="0" w:color="auto"/>
        <w:left w:val="none" w:sz="0" w:space="0" w:color="auto"/>
        <w:bottom w:val="none" w:sz="0" w:space="0" w:color="auto"/>
        <w:right w:val="none" w:sz="0" w:space="0" w:color="auto"/>
      </w:divBdr>
    </w:div>
    <w:div w:id="1110052330">
      <w:bodyDiv w:val="1"/>
      <w:marLeft w:val="0"/>
      <w:marRight w:val="0"/>
      <w:marTop w:val="0"/>
      <w:marBottom w:val="0"/>
      <w:divBdr>
        <w:top w:val="none" w:sz="0" w:space="0" w:color="auto"/>
        <w:left w:val="none" w:sz="0" w:space="0" w:color="auto"/>
        <w:bottom w:val="none" w:sz="0" w:space="0" w:color="auto"/>
        <w:right w:val="none" w:sz="0" w:space="0" w:color="auto"/>
      </w:divBdr>
    </w:div>
    <w:div w:id="1111245231">
      <w:bodyDiv w:val="1"/>
      <w:marLeft w:val="0"/>
      <w:marRight w:val="0"/>
      <w:marTop w:val="0"/>
      <w:marBottom w:val="0"/>
      <w:divBdr>
        <w:top w:val="none" w:sz="0" w:space="0" w:color="auto"/>
        <w:left w:val="none" w:sz="0" w:space="0" w:color="auto"/>
        <w:bottom w:val="none" w:sz="0" w:space="0" w:color="auto"/>
        <w:right w:val="none" w:sz="0" w:space="0" w:color="auto"/>
      </w:divBdr>
    </w:div>
    <w:div w:id="1116558167">
      <w:bodyDiv w:val="1"/>
      <w:marLeft w:val="0"/>
      <w:marRight w:val="0"/>
      <w:marTop w:val="0"/>
      <w:marBottom w:val="0"/>
      <w:divBdr>
        <w:top w:val="none" w:sz="0" w:space="0" w:color="auto"/>
        <w:left w:val="none" w:sz="0" w:space="0" w:color="auto"/>
        <w:bottom w:val="none" w:sz="0" w:space="0" w:color="auto"/>
        <w:right w:val="none" w:sz="0" w:space="0" w:color="auto"/>
      </w:divBdr>
    </w:div>
    <w:div w:id="1120800607">
      <w:bodyDiv w:val="1"/>
      <w:marLeft w:val="0"/>
      <w:marRight w:val="0"/>
      <w:marTop w:val="0"/>
      <w:marBottom w:val="0"/>
      <w:divBdr>
        <w:top w:val="none" w:sz="0" w:space="0" w:color="auto"/>
        <w:left w:val="none" w:sz="0" w:space="0" w:color="auto"/>
        <w:bottom w:val="none" w:sz="0" w:space="0" w:color="auto"/>
        <w:right w:val="none" w:sz="0" w:space="0" w:color="auto"/>
      </w:divBdr>
    </w:div>
    <w:div w:id="1132749678">
      <w:bodyDiv w:val="1"/>
      <w:marLeft w:val="0"/>
      <w:marRight w:val="0"/>
      <w:marTop w:val="0"/>
      <w:marBottom w:val="0"/>
      <w:divBdr>
        <w:top w:val="none" w:sz="0" w:space="0" w:color="auto"/>
        <w:left w:val="none" w:sz="0" w:space="0" w:color="auto"/>
        <w:bottom w:val="none" w:sz="0" w:space="0" w:color="auto"/>
        <w:right w:val="none" w:sz="0" w:space="0" w:color="auto"/>
      </w:divBdr>
    </w:div>
    <w:div w:id="1140077844">
      <w:bodyDiv w:val="1"/>
      <w:marLeft w:val="0"/>
      <w:marRight w:val="0"/>
      <w:marTop w:val="0"/>
      <w:marBottom w:val="0"/>
      <w:divBdr>
        <w:top w:val="none" w:sz="0" w:space="0" w:color="auto"/>
        <w:left w:val="none" w:sz="0" w:space="0" w:color="auto"/>
        <w:bottom w:val="none" w:sz="0" w:space="0" w:color="auto"/>
        <w:right w:val="none" w:sz="0" w:space="0" w:color="auto"/>
      </w:divBdr>
    </w:div>
    <w:div w:id="1147824379">
      <w:bodyDiv w:val="1"/>
      <w:marLeft w:val="0"/>
      <w:marRight w:val="0"/>
      <w:marTop w:val="0"/>
      <w:marBottom w:val="0"/>
      <w:divBdr>
        <w:top w:val="none" w:sz="0" w:space="0" w:color="auto"/>
        <w:left w:val="none" w:sz="0" w:space="0" w:color="auto"/>
        <w:bottom w:val="none" w:sz="0" w:space="0" w:color="auto"/>
        <w:right w:val="none" w:sz="0" w:space="0" w:color="auto"/>
      </w:divBdr>
    </w:div>
    <w:div w:id="1150515028">
      <w:bodyDiv w:val="1"/>
      <w:marLeft w:val="0"/>
      <w:marRight w:val="0"/>
      <w:marTop w:val="0"/>
      <w:marBottom w:val="0"/>
      <w:divBdr>
        <w:top w:val="none" w:sz="0" w:space="0" w:color="auto"/>
        <w:left w:val="none" w:sz="0" w:space="0" w:color="auto"/>
        <w:bottom w:val="none" w:sz="0" w:space="0" w:color="auto"/>
        <w:right w:val="none" w:sz="0" w:space="0" w:color="auto"/>
      </w:divBdr>
    </w:div>
    <w:div w:id="1158303817">
      <w:bodyDiv w:val="1"/>
      <w:marLeft w:val="0"/>
      <w:marRight w:val="0"/>
      <w:marTop w:val="0"/>
      <w:marBottom w:val="0"/>
      <w:divBdr>
        <w:top w:val="none" w:sz="0" w:space="0" w:color="auto"/>
        <w:left w:val="none" w:sz="0" w:space="0" w:color="auto"/>
        <w:bottom w:val="none" w:sz="0" w:space="0" w:color="auto"/>
        <w:right w:val="none" w:sz="0" w:space="0" w:color="auto"/>
      </w:divBdr>
    </w:div>
    <w:div w:id="1175002395">
      <w:bodyDiv w:val="1"/>
      <w:marLeft w:val="0"/>
      <w:marRight w:val="0"/>
      <w:marTop w:val="0"/>
      <w:marBottom w:val="0"/>
      <w:divBdr>
        <w:top w:val="none" w:sz="0" w:space="0" w:color="auto"/>
        <w:left w:val="none" w:sz="0" w:space="0" w:color="auto"/>
        <w:bottom w:val="none" w:sz="0" w:space="0" w:color="auto"/>
        <w:right w:val="none" w:sz="0" w:space="0" w:color="auto"/>
      </w:divBdr>
    </w:div>
    <w:div w:id="1183780647">
      <w:bodyDiv w:val="1"/>
      <w:marLeft w:val="0"/>
      <w:marRight w:val="0"/>
      <w:marTop w:val="0"/>
      <w:marBottom w:val="0"/>
      <w:divBdr>
        <w:top w:val="none" w:sz="0" w:space="0" w:color="auto"/>
        <w:left w:val="none" w:sz="0" w:space="0" w:color="auto"/>
        <w:bottom w:val="none" w:sz="0" w:space="0" w:color="auto"/>
        <w:right w:val="none" w:sz="0" w:space="0" w:color="auto"/>
      </w:divBdr>
    </w:div>
    <w:div w:id="1187402285">
      <w:bodyDiv w:val="1"/>
      <w:marLeft w:val="0"/>
      <w:marRight w:val="0"/>
      <w:marTop w:val="0"/>
      <w:marBottom w:val="0"/>
      <w:divBdr>
        <w:top w:val="none" w:sz="0" w:space="0" w:color="auto"/>
        <w:left w:val="none" w:sz="0" w:space="0" w:color="auto"/>
        <w:bottom w:val="none" w:sz="0" w:space="0" w:color="auto"/>
        <w:right w:val="none" w:sz="0" w:space="0" w:color="auto"/>
      </w:divBdr>
    </w:div>
    <w:div w:id="1191265342">
      <w:bodyDiv w:val="1"/>
      <w:marLeft w:val="0"/>
      <w:marRight w:val="0"/>
      <w:marTop w:val="0"/>
      <w:marBottom w:val="0"/>
      <w:divBdr>
        <w:top w:val="none" w:sz="0" w:space="0" w:color="auto"/>
        <w:left w:val="none" w:sz="0" w:space="0" w:color="auto"/>
        <w:bottom w:val="none" w:sz="0" w:space="0" w:color="auto"/>
        <w:right w:val="none" w:sz="0" w:space="0" w:color="auto"/>
      </w:divBdr>
    </w:div>
    <w:div w:id="1198468901">
      <w:bodyDiv w:val="1"/>
      <w:marLeft w:val="0"/>
      <w:marRight w:val="0"/>
      <w:marTop w:val="0"/>
      <w:marBottom w:val="0"/>
      <w:divBdr>
        <w:top w:val="none" w:sz="0" w:space="0" w:color="auto"/>
        <w:left w:val="none" w:sz="0" w:space="0" w:color="auto"/>
        <w:bottom w:val="none" w:sz="0" w:space="0" w:color="auto"/>
        <w:right w:val="none" w:sz="0" w:space="0" w:color="auto"/>
      </w:divBdr>
    </w:div>
    <w:div w:id="1201168475">
      <w:bodyDiv w:val="1"/>
      <w:marLeft w:val="0"/>
      <w:marRight w:val="0"/>
      <w:marTop w:val="0"/>
      <w:marBottom w:val="0"/>
      <w:divBdr>
        <w:top w:val="none" w:sz="0" w:space="0" w:color="auto"/>
        <w:left w:val="none" w:sz="0" w:space="0" w:color="auto"/>
        <w:bottom w:val="none" w:sz="0" w:space="0" w:color="auto"/>
        <w:right w:val="none" w:sz="0" w:space="0" w:color="auto"/>
      </w:divBdr>
    </w:div>
    <w:div w:id="1205099920">
      <w:bodyDiv w:val="1"/>
      <w:marLeft w:val="0"/>
      <w:marRight w:val="0"/>
      <w:marTop w:val="0"/>
      <w:marBottom w:val="0"/>
      <w:divBdr>
        <w:top w:val="none" w:sz="0" w:space="0" w:color="auto"/>
        <w:left w:val="none" w:sz="0" w:space="0" w:color="auto"/>
        <w:bottom w:val="none" w:sz="0" w:space="0" w:color="auto"/>
        <w:right w:val="none" w:sz="0" w:space="0" w:color="auto"/>
      </w:divBdr>
    </w:div>
    <w:div w:id="1206260131">
      <w:bodyDiv w:val="1"/>
      <w:marLeft w:val="0"/>
      <w:marRight w:val="0"/>
      <w:marTop w:val="0"/>
      <w:marBottom w:val="0"/>
      <w:divBdr>
        <w:top w:val="none" w:sz="0" w:space="0" w:color="auto"/>
        <w:left w:val="none" w:sz="0" w:space="0" w:color="auto"/>
        <w:bottom w:val="none" w:sz="0" w:space="0" w:color="auto"/>
        <w:right w:val="none" w:sz="0" w:space="0" w:color="auto"/>
      </w:divBdr>
    </w:div>
    <w:div w:id="1221096681">
      <w:bodyDiv w:val="1"/>
      <w:marLeft w:val="0"/>
      <w:marRight w:val="0"/>
      <w:marTop w:val="0"/>
      <w:marBottom w:val="0"/>
      <w:divBdr>
        <w:top w:val="none" w:sz="0" w:space="0" w:color="auto"/>
        <w:left w:val="none" w:sz="0" w:space="0" w:color="auto"/>
        <w:bottom w:val="none" w:sz="0" w:space="0" w:color="auto"/>
        <w:right w:val="none" w:sz="0" w:space="0" w:color="auto"/>
      </w:divBdr>
    </w:div>
    <w:div w:id="1222205039">
      <w:bodyDiv w:val="1"/>
      <w:marLeft w:val="0"/>
      <w:marRight w:val="0"/>
      <w:marTop w:val="0"/>
      <w:marBottom w:val="0"/>
      <w:divBdr>
        <w:top w:val="none" w:sz="0" w:space="0" w:color="auto"/>
        <w:left w:val="none" w:sz="0" w:space="0" w:color="auto"/>
        <w:bottom w:val="none" w:sz="0" w:space="0" w:color="auto"/>
        <w:right w:val="none" w:sz="0" w:space="0" w:color="auto"/>
      </w:divBdr>
    </w:div>
    <w:div w:id="1223448608">
      <w:bodyDiv w:val="1"/>
      <w:marLeft w:val="0"/>
      <w:marRight w:val="0"/>
      <w:marTop w:val="0"/>
      <w:marBottom w:val="0"/>
      <w:divBdr>
        <w:top w:val="none" w:sz="0" w:space="0" w:color="auto"/>
        <w:left w:val="none" w:sz="0" w:space="0" w:color="auto"/>
        <w:bottom w:val="none" w:sz="0" w:space="0" w:color="auto"/>
        <w:right w:val="none" w:sz="0" w:space="0" w:color="auto"/>
      </w:divBdr>
    </w:div>
    <w:div w:id="1244560866">
      <w:bodyDiv w:val="1"/>
      <w:marLeft w:val="0"/>
      <w:marRight w:val="0"/>
      <w:marTop w:val="0"/>
      <w:marBottom w:val="0"/>
      <w:divBdr>
        <w:top w:val="none" w:sz="0" w:space="0" w:color="auto"/>
        <w:left w:val="none" w:sz="0" w:space="0" w:color="auto"/>
        <w:bottom w:val="none" w:sz="0" w:space="0" w:color="auto"/>
        <w:right w:val="none" w:sz="0" w:space="0" w:color="auto"/>
      </w:divBdr>
    </w:div>
    <w:div w:id="1247226617">
      <w:bodyDiv w:val="1"/>
      <w:marLeft w:val="0"/>
      <w:marRight w:val="0"/>
      <w:marTop w:val="0"/>
      <w:marBottom w:val="0"/>
      <w:divBdr>
        <w:top w:val="none" w:sz="0" w:space="0" w:color="auto"/>
        <w:left w:val="none" w:sz="0" w:space="0" w:color="auto"/>
        <w:bottom w:val="none" w:sz="0" w:space="0" w:color="auto"/>
        <w:right w:val="none" w:sz="0" w:space="0" w:color="auto"/>
      </w:divBdr>
    </w:div>
    <w:div w:id="1248418781">
      <w:bodyDiv w:val="1"/>
      <w:marLeft w:val="0"/>
      <w:marRight w:val="0"/>
      <w:marTop w:val="0"/>
      <w:marBottom w:val="0"/>
      <w:divBdr>
        <w:top w:val="none" w:sz="0" w:space="0" w:color="auto"/>
        <w:left w:val="none" w:sz="0" w:space="0" w:color="auto"/>
        <w:bottom w:val="none" w:sz="0" w:space="0" w:color="auto"/>
        <w:right w:val="none" w:sz="0" w:space="0" w:color="auto"/>
      </w:divBdr>
    </w:div>
    <w:div w:id="1250581039">
      <w:bodyDiv w:val="1"/>
      <w:marLeft w:val="0"/>
      <w:marRight w:val="0"/>
      <w:marTop w:val="0"/>
      <w:marBottom w:val="0"/>
      <w:divBdr>
        <w:top w:val="none" w:sz="0" w:space="0" w:color="auto"/>
        <w:left w:val="none" w:sz="0" w:space="0" w:color="auto"/>
        <w:bottom w:val="none" w:sz="0" w:space="0" w:color="auto"/>
        <w:right w:val="none" w:sz="0" w:space="0" w:color="auto"/>
      </w:divBdr>
    </w:div>
    <w:div w:id="1262104532">
      <w:bodyDiv w:val="1"/>
      <w:marLeft w:val="0"/>
      <w:marRight w:val="0"/>
      <w:marTop w:val="0"/>
      <w:marBottom w:val="0"/>
      <w:divBdr>
        <w:top w:val="none" w:sz="0" w:space="0" w:color="auto"/>
        <w:left w:val="none" w:sz="0" w:space="0" w:color="auto"/>
        <w:bottom w:val="none" w:sz="0" w:space="0" w:color="auto"/>
        <w:right w:val="none" w:sz="0" w:space="0" w:color="auto"/>
      </w:divBdr>
    </w:div>
    <w:div w:id="1263536053">
      <w:bodyDiv w:val="1"/>
      <w:marLeft w:val="0"/>
      <w:marRight w:val="0"/>
      <w:marTop w:val="0"/>
      <w:marBottom w:val="0"/>
      <w:divBdr>
        <w:top w:val="none" w:sz="0" w:space="0" w:color="auto"/>
        <w:left w:val="none" w:sz="0" w:space="0" w:color="auto"/>
        <w:bottom w:val="none" w:sz="0" w:space="0" w:color="auto"/>
        <w:right w:val="none" w:sz="0" w:space="0" w:color="auto"/>
      </w:divBdr>
    </w:div>
    <w:div w:id="1278173037">
      <w:bodyDiv w:val="1"/>
      <w:marLeft w:val="150"/>
      <w:marRight w:val="150"/>
      <w:marTop w:val="150"/>
      <w:marBottom w:val="150"/>
      <w:divBdr>
        <w:top w:val="none" w:sz="0" w:space="0" w:color="auto"/>
        <w:left w:val="none" w:sz="0" w:space="0" w:color="auto"/>
        <w:bottom w:val="none" w:sz="0" w:space="0" w:color="auto"/>
        <w:right w:val="none" w:sz="0" w:space="0" w:color="auto"/>
      </w:divBdr>
    </w:div>
    <w:div w:id="1286809891">
      <w:bodyDiv w:val="1"/>
      <w:marLeft w:val="0"/>
      <w:marRight w:val="0"/>
      <w:marTop w:val="0"/>
      <w:marBottom w:val="0"/>
      <w:divBdr>
        <w:top w:val="none" w:sz="0" w:space="0" w:color="auto"/>
        <w:left w:val="none" w:sz="0" w:space="0" w:color="auto"/>
        <w:bottom w:val="none" w:sz="0" w:space="0" w:color="auto"/>
        <w:right w:val="none" w:sz="0" w:space="0" w:color="auto"/>
      </w:divBdr>
    </w:div>
    <w:div w:id="1287615500">
      <w:bodyDiv w:val="1"/>
      <w:marLeft w:val="0"/>
      <w:marRight w:val="0"/>
      <w:marTop w:val="0"/>
      <w:marBottom w:val="0"/>
      <w:divBdr>
        <w:top w:val="none" w:sz="0" w:space="0" w:color="auto"/>
        <w:left w:val="none" w:sz="0" w:space="0" w:color="auto"/>
        <w:bottom w:val="none" w:sz="0" w:space="0" w:color="auto"/>
        <w:right w:val="none" w:sz="0" w:space="0" w:color="auto"/>
      </w:divBdr>
    </w:div>
    <w:div w:id="1295057973">
      <w:bodyDiv w:val="1"/>
      <w:marLeft w:val="0"/>
      <w:marRight w:val="0"/>
      <w:marTop w:val="0"/>
      <w:marBottom w:val="0"/>
      <w:divBdr>
        <w:top w:val="none" w:sz="0" w:space="0" w:color="auto"/>
        <w:left w:val="none" w:sz="0" w:space="0" w:color="auto"/>
        <w:bottom w:val="none" w:sz="0" w:space="0" w:color="auto"/>
        <w:right w:val="none" w:sz="0" w:space="0" w:color="auto"/>
      </w:divBdr>
    </w:div>
    <w:div w:id="1296521285">
      <w:bodyDiv w:val="1"/>
      <w:marLeft w:val="0"/>
      <w:marRight w:val="0"/>
      <w:marTop w:val="0"/>
      <w:marBottom w:val="0"/>
      <w:divBdr>
        <w:top w:val="none" w:sz="0" w:space="0" w:color="auto"/>
        <w:left w:val="none" w:sz="0" w:space="0" w:color="auto"/>
        <w:bottom w:val="none" w:sz="0" w:space="0" w:color="auto"/>
        <w:right w:val="none" w:sz="0" w:space="0" w:color="auto"/>
      </w:divBdr>
    </w:div>
    <w:div w:id="1305542729">
      <w:bodyDiv w:val="1"/>
      <w:marLeft w:val="0"/>
      <w:marRight w:val="0"/>
      <w:marTop w:val="0"/>
      <w:marBottom w:val="0"/>
      <w:divBdr>
        <w:top w:val="none" w:sz="0" w:space="0" w:color="auto"/>
        <w:left w:val="none" w:sz="0" w:space="0" w:color="auto"/>
        <w:bottom w:val="none" w:sz="0" w:space="0" w:color="auto"/>
        <w:right w:val="none" w:sz="0" w:space="0" w:color="auto"/>
      </w:divBdr>
    </w:div>
    <w:div w:id="1315837232">
      <w:bodyDiv w:val="1"/>
      <w:marLeft w:val="0"/>
      <w:marRight w:val="0"/>
      <w:marTop w:val="0"/>
      <w:marBottom w:val="0"/>
      <w:divBdr>
        <w:top w:val="none" w:sz="0" w:space="0" w:color="auto"/>
        <w:left w:val="none" w:sz="0" w:space="0" w:color="auto"/>
        <w:bottom w:val="none" w:sz="0" w:space="0" w:color="auto"/>
        <w:right w:val="none" w:sz="0" w:space="0" w:color="auto"/>
      </w:divBdr>
    </w:div>
    <w:div w:id="1321234852">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78096953">
          <w:marLeft w:val="480"/>
          <w:marRight w:val="0"/>
          <w:marTop w:val="240"/>
          <w:marBottom w:val="0"/>
          <w:divBdr>
            <w:top w:val="none" w:sz="0" w:space="0" w:color="auto"/>
            <w:left w:val="none" w:sz="0" w:space="0" w:color="auto"/>
            <w:bottom w:val="none" w:sz="0" w:space="0" w:color="auto"/>
            <w:right w:val="none" w:sz="0" w:space="0" w:color="auto"/>
          </w:divBdr>
        </w:div>
      </w:divsChild>
    </w:div>
    <w:div w:id="1334990650">
      <w:bodyDiv w:val="1"/>
      <w:marLeft w:val="0"/>
      <w:marRight w:val="0"/>
      <w:marTop w:val="0"/>
      <w:marBottom w:val="0"/>
      <w:divBdr>
        <w:top w:val="none" w:sz="0" w:space="0" w:color="auto"/>
        <w:left w:val="none" w:sz="0" w:space="0" w:color="auto"/>
        <w:bottom w:val="none" w:sz="0" w:space="0" w:color="auto"/>
        <w:right w:val="none" w:sz="0" w:space="0" w:color="auto"/>
      </w:divBdr>
    </w:div>
    <w:div w:id="1338264525">
      <w:bodyDiv w:val="1"/>
      <w:marLeft w:val="150"/>
      <w:marRight w:val="150"/>
      <w:marTop w:val="150"/>
      <w:marBottom w:val="150"/>
      <w:divBdr>
        <w:top w:val="none" w:sz="0" w:space="0" w:color="auto"/>
        <w:left w:val="none" w:sz="0" w:space="0" w:color="auto"/>
        <w:bottom w:val="none" w:sz="0" w:space="0" w:color="auto"/>
        <w:right w:val="none" w:sz="0" w:space="0" w:color="auto"/>
      </w:divBdr>
    </w:div>
    <w:div w:id="1342002660">
      <w:bodyDiv w:val="1"/>
      <w:marLeft w:val="0"/>
      <w:marRight w:val="0"/>
      <w:marTop w:val="0"/>
      <w:marBottom w:val="0"/>
      <w:divBdr>
        <w:top w:val="none" w:sz="0" w:space="0" w:color="auto"/>
        <w:left w:val="none" w:sz="0" w:space="0" w:color="auto"/>
        <w:bottom w:val="none" w:sz="0" w:space="0" w:color="auto"/>
        <w:right w:val="none" w:sz="0" w:space="0" w:color="auto"/>
      </w:divBdr>
    </w:div>
    <w:div w:id="1364331295">
      <w:bodyDiv w:val="1"/>
      <w:marLeft w:val="0"/>
      <w:marRight w:val="0"/>
      <w:marTop w:val="0"/>
      <w:marBottom w:val="0"/>
      <w:divBdr>
        <w:top w:val="none" w:sz="0" w:space="0" w:color="auto"/>
        <w:left w:val="none" w:sz="0" w:space="0" w:color="auto"/>
        <w:bottom w:val="none" w:sz="0" w:space="0" w:color="auto"/>
        <w:right w:val="none" w:sz="0" w:space="0" w:color="auto"/>
      </w:divBdr>
    </w:div>
    <w:div w:id="1376344807">
      <w:bodyDiv w:val="1"/>
      <w:marLeft w:val="0"/>
      <w:marRight w:val="0"/>
      <w:marTop w:val="0"/>
      <w:marBottom w:val="0"/>
      <w:divBdr>
        <w:top w:val="none" w:sz="0" w:space="0" w:color="auto"/>
        <w:left w:val="none" w:sz="0" w:space="0" w:color="auto"/>
        <w:bottom w:val="none" w:sz="0" w:space="0" w:color="auto"/>
        <w:right w:val="none" w:sz="0" w:space="0" w:color="auto"/>
      </w:divBdr>
    </w:div>
    <w:div w:id="1388264596">
      <w:bodyDiv w:val="1"/>
      <w:marLeft w:val="0"/>
      <w:marRight w:val="0"/>
      <w:marTop w:val="0"/>
      <w:marBottom w:val="0"/>
      <w:divBdr>
        <w:top w:val="none" w:sz="0" w:space="0" w:color="auto"/>
        <w:left w:val="none" w:sz="0" w:space="0" w:color="auto"/>
        <w:bottom w:val="none" w:sz="0" w:space="0" w:color="auto"/>
        <w:right w:val="none" w:sz="0" w:space="0" w:color="auto"/>
      </w:divBdr>
    </w:div>
    <w:div w:id="1390230671">
      <w:bodyDiv w:val="1"/>
      <w:marLeft w:val="0"/>
      <w:marRight w:val="0"/>
      <w:marTop w:val="0"/>
      <w:marBottom w:val="0"/>
      <w:divBdr>
        <w:top w:val="none" w:sz="0" w:space="0" w:color="auto"/>
        <w:left w:val="none" w:sz="0" w:space="0" w:color="auto"/>
        <w:bottom w:val="none" w:sz="0" w:space="0" w:color="auto"/>
        <w:right w:val="none" w:sz="0" w:space="0" w:color="auto"/>
      </w:divBdr>
    </w:div>
    <w:div w:id="1402025084">
      <w:bodyDiv w:val="1"/>
      <w:marLeft w:val="0"/>
      <w:marRight w:val="0"/>
      <w:marTop w:val="0"/>
      <w:marBottom w:val="0"/>
      <w:divBdr>
        <w:top w:val="none" w:sz="0" w:space="0" w:color="auto"/>
        <w:left w:val="none" w:sz="0" w:space="0" w:color="auto"/>
        <w:bottom w:val="none" w:sz="0" w:space="0" w:color="auto"/>
        <w:right w:val="none" w:sz="0" w:space="0" w:color="auto"/>
      </w:divBdr>
    </w:div>
    <w:div w:id="1411349404">
      <w:bodyDiv w:val="1"/>
      <w:marLeft w:val="0"/>
      <w:marRight w:val="0"/>
      <w:marTop w:val="0"/>
      <w:marBottom w:val="0"/>
      <w:divBdr>
        <w:top w:val="none" w:sz="0" w:space="0" w:color="auto"/>
        <w:left w:val="none" w:sz="0" w:space="0" w:color="auto"/>
        <w:bottom w:val="none" w:sz="0" w:space="0" w:color="auto"/>
        <w:right w:val="none" w:sz="0" w:space="0" w:color="auto"/>
      </w:divBdr>
    </w:div>
    <w:div w:id="1411655391">
      <w:bodyDiv w:val="1"/>
      <w:marLeft w:val="0"/>
      <w:marRight w:val="0"/>
      <w:marTop w:val="0"/>
      <w:marBottom w:val="0"/>
      <w:divBdr>
        <w:top w:val="none" w:sz="0" w:space="0" w:color="auto"/>
        <w:left w:val="none" w:sz="0" w:space="0" w:color="auto"/>
        <w:bottom w:val="none" w:sz="0" w:space="0" w:color="auto"/>
        <w:right w:val="none" w:sz="0" w:space="0" w:color="auto"/>
      </w:divBdr>
    </w:div>
    <w:div w:id="1415130978">
      <w:bodyDiv w:val="1"/>
      <w:marLeft w:val="0"/>
      <w:marRight w:val="0"/>
      <w:marTop w:val="0"/>
      <w:marBottom w:val="0"/>
      <w:divBdr>
        <w:top w:val="none" w:sz="0" w:space="0" w:color="auto"/>
        <w:left w:val="none" w:sz="0" w:space="0" w:color="auto"/>
        <w:bottom w:val="none" w:sz="0" w:space="0" w:color="auto"/>
        <w:right w:val="none" w:sz="0" w:space="0" w:color="auto"/>
      </w:divBdr>
    </w:div>
    <w:div w:id="1424451635">
      <w:bodyDiv w:val="1"/>
      <w:marLeft w:val="0"/>
      <w:marRight w:val="0"/>
      <w:marTop w:val="0"/>
      <w:marBottom w:val="0"/>
      <w:divBdr>
        <w:top w:val="none" w:sz="0" w:space="0" w:color="auto"/>
        <w:left w:val="none" w:sz="0" w:space="0" w:color="auto"/>
        <w:bottom w:val="none" w:sz="0" w:space="0" w:color="auto"/>
        <w:right w:val="none" w:sz="0" w:space="0" w:color="auto"/>
      </w:divBdr>
    </w:div>
    <w:div w:id="1438938469">
      <w:bodyDiv w:val="1"/>
      <w:marLeft w:val="0"/>
      <w:marRight w:val="0"/>
      <w:marTop w:val="0"/>
      <w:marBottom w:val="0"/>
      <w:divBdr>
        <w:top w:val="none" w:sz="0" w:space="0" w:color="auto"/>
        <w:left w:val="none" w:sz="0" w:space="0" w:color="auto"/>
        <w:bottom w:val="none" w:sz="0" w:space="0" w:color="auto"/>
        <w:right w:val="none" w:sz="0" w:space="0" w:color="auto"/>
      </w:divBdr>
    </w:div>
    <w:div w:id="1439176187">
      <w:bodyDiv w:val="1"/>
      <w:marLeft w:val="0"/>
      <w:marRight w:val="0"/>
      <w:marTop w:val="0"/>
      <w:marBottom w:val="0"/>
      <w:divBdr>
        <w:top w:val="none" w:sz="0" w:space="0" w:color="auto"/>
        <w:left w:val="none" w:sz="0" w:space="0" w:color="auto"/>
        <w:bottom w:val="none" w:sz="0" w:space="0" w:color="auto"/>
        <w:right w:val="none" w:sz="0" w:space="0" w:color="auto"/>
      </w:divBdr>
    </w:div>
    <w:div w:id="1451360272">
      <w:bodyDiv w:val="1"/>
      <w:marLeft w:val="0"/>
      <w:marRight w:val="0"/>
      <w:marTop w:val="0"/>
      <w:marBottom w:val="0"/>
      <w:divBdr>
        <w:top w:val="none" w:sz="0" w:space="0" w:color="auto"/>
        <w:left w:val="none" w:sz="0" w:space="0" w:color="auto"/>
        <w:bottom w:val="none" w:sz="0" w:space="0" w:color="auto"/>
        <w:right w:val="none" w:sz="0" w:space="0" w:color="auto"/>
      </w:divBdr>
    </w:div>
    <w:div w:id="1467317300">
      <w:bodyDiv w:val="1"/>
      <w:marLeft w:val="0"/>
      <w:marRight w:val="0"/>
      <w:marTop w:val="0"/>
      <w:marBottom w:val="0"/>
      <w:divBdr>
        <w:top w:val="none" w:sz="0" w:space="0" w:color="auto"/>
        <w:left w:val="none" w:sz="0" w:space="0" w:color="auto"/>
        <w:bottom w:val="none" w:sz="0" w:space="0" w:color="auto"/>
        <w:right w:val="none" w:sz="0" w:space="0" w:color="auto"/>
      </w:divBdr>
    </w:div>
    <w:div w:id="1469014619">
      <w:bodyDiv w:val="1"/>
      <w:marLeft w:val="150"/>
      <w:marRight w:val="150"/>
      <w:marTop w:val="150"/>
      <w:marBottom w:val="150"/>
      <w:divBdr>
        <w:top w:val="none" w:sz="0" w:space="0" w:color="auto"/>
        <w:left w:val="none" w:sz="0" w:space="0" w:color="auto"/>
        <w:bottom w:val="none" w:sz="0" w:space="0" w:color="auto"/>
        <w:right w:val="none" w:sz="0" w:space="0" w:color="auto"/>
      </w:divBdr>
    </w:div>
    <w:div w:id="1472165932">
      <w:bodyDiv w:val="1"/>
      <w:marLeft w:val="0"/>
      <w:marRight w:val="0"/>
      <w:marTop w:val="0"/>
      <w:marBottom w:val="0"/>
      <w:divBdr>
        <w:top w:val="none" w:sz="0" w:space="0" w:color="auto"/>
        <w:left w:val="none" w:sz="0" w:space="0" w:color="auto"/>
        <w:bottom w:val="none" w:sz="0" w:space="0" w:color="auto"/>
        <w:right w:val="none" w:sz="0" w:space="0" w:color="auto"/>
      </w:divBdr>
    </w:div>
    <w:div w:id="1474906012">
      <w:bodyDiv w:val="1"/>
      <w:marLeft w:val="0"/>
      <w:marRight w:val="0"/>
      <w:marTop w:val="0"/>
      <w:marBottom w:val="0"/>
      <w:divBdr>
        <w:top w:val="none" w:sz="0" w:space="0" w:color="auto"/>
        <w:left w:val="none" w:sz="0" w:space="0" w:color="auto"/>
        <w:bottom w:val="none" w:sz="0" w:space="0" w:color="auto"/>
        <w:right w:val="none" w:sz="0" w:space="0" w:color="auto"/>
      </w:divBdr>
    </w:div>
    <w:div w:id="1478372618">
      <w:bodyDiv w:val="1"/>
      <w:marLeft w:val="0"/>
      <w:marRight w:val="0"/>
      <w:marTop w:val="0"/>
      <w:marBottom w:val="0"/>
      <w:divBdr>
        <w:top w:val="none" w:sz="0" w:space="0" w:color="auto"/>
        <w:left w:val="none" w:sz="0" w:space="0" w:color="auto"/>
        <w:bottom w:val="none" w:sz="0" w:space="0" w:color="auto"/>
        <w:right w:val="none" w:sz="0" w:space="0" w:color="auto"/>
      </w:divBdr>
    </w:div>
    <w:div w:id="1479229363">
      <w:bodyDiv w:val="1"/>
      <w:marLeft w:val="0"/>
      <w:marRight w:val="0"/>
      <w:marTop w:val="0"/>
      <w:marBottom w:val="0"/>
      <w:divBdr>
        <w:top w:val="none" w:sz="0" w:space="0" w:color="auto"/>
        <w:left w:val="none" w:sz="0" w:space="0" w:color="auto"/>
        <w:bottom w:val="none" w:sz="0" w:space="0" w:color="auto"/>
        <w:right w:val="none" w:sz="0" w:space="0" w:color="auto"/>
      </w:divBdr>
    </w:div>
    <w:div w:id="1483618837">
      <w:bodyDiv w:val="1"/>
      <w:marLeft w:val="0"/>
      <w:marRight w:val="0"/>
      <w:marTop w:val="0"/>
      <w:marBottom w:val="0"/>
      <w:divBdr>
        <w:top w:val="none" w:sz="0" w:space="0" w:color="auto"/>
        <w:left w:val="none" w:sz="0" w:space="0" w:color="auto"/>
        <w:bottom w:val="none" w:sz="0" w:space="0" w:color="auto"/>
        <w:right w:val="none" w:sz="0" w:space="0" w:color="auto"/>
      </w:divBdr>
    </w:div>
    <w:div w:id="1488594392">
      <w:bodyDiv w:val="1"/>
      <w:marLeft w:val="0"/>
      <w:marRight w:val="0"/>
      <w:marTop w:val="0"/>
      <w:marBottom w:val="0"/>
      <w:divBdr>
        <w:top w:val="none" w:sz="0" w:space="0" w:color="auto"/>
        <w:left w:val="none" w:sz="0" w:space="0" w:color="auto"/>
        <w:bottom w:val="none" w:sz="0" w:space="0" w:color="auto"/>
        <w:right w:val="none" w:sz="0" w:space="0" w:color="auto"/>
      </w:divBdr>
    </w:div>
    <w:div w:id="1496341164">
      <w:bodyDiv w:val="1"/>
      <w:marLeft w:val="0"/>
      <w:marRight w:val="0"/>
      <w:marTop w:val="0"/>
      <w:marBottom w:val="0"/>
      <w:divBdr>
        <w:top w:val="none" w:sz="0" w:space="0" w:color="auto"/>
        <w:left w:val="none" w:sz="0" w:space="0" w:color="auto"/>
        <w:bottom w:val="none" w:sz="0" w:space="0" w:color="auto"/>
        <w:right w:val="none" w:sz="0" w:space="0" w:color="auto"/>
      </w:divBdr>
    </w:div>
    <w:div w:id="1501193942">
      <w:bodyDiv w:val="1"/>
      <w:marLeft w:val="0"/>
      <w:marRight w:val="0"/>
      <w:marTop w:val="0"/>
      <w:marBottom w:val="0"/>
      <w:divBdr>
        <w:top w:val="none" w:sz="0" w:space="0" w:color="auto"/>
        <w:left w:val="none" w:sz="0" w:space="0" w:color="auto"/>
        <w:bottom w:val="none" w:sz="0" w:space="0" w:color="auto"/>
        <w:right w:val="none" w:sz="0" w:space="0" w:color="auto"/>
      </w:divBdr>
    </w:div>
    <w:div w:id="1504199982">
      <w:bodyDiv w:val="1"/>
      <w:marLeft w:val="0"/>
      <w:marRight w:val="0"/>
      <w:marTop w:val="0"/>
      <w:marBottom w:val="0"/>
      <w:divBdr>
        <w:top w:val="none" w:sz="0" w:space="0" w:color="auto"/>
        <w:left w:val="none" w:sz="0" w:space="0" w:color="auto"/>
        <w:bottom w:val="none" w:sz="0" w:space="0" w:color="auto"/>
        <w:right w:val="none" w:sz="0" w:space="0" w:color="auto"/>
      </w:divBdr>
    </w:div>
    <w:div w:id="1505710209">
      <w:bodyDiv w:val="1"/>
      <w:marLeft w:val="0"/>
      <w:marRight w:val="0"/>
      <w:marTop w:val="0"/>
      <w:marBottom w:val="0"/>
      <w:divBdr>
        <w:top w:val="none" w:sz="0" w:space="0" w:color="auto"/>
        <w:left w:val="none" w:sz="0" w:space="0" w:color="auto"/>
        <w:bottom w:val="none" w:sz="0" w:space="0" w:color="auto"/>
        <w:right w:val="none" w:sz="0" w:space="0" w:color="auto"/>
      </w:divBdr>
    </w:div>
    <w:div w:id="1508212398">
      <w:bodyDiv w:val="1"/>
      <w:marLeft w:val="0"/>
      <w:marRight w:val="0"/>
      <w:marTop w:val="0"/>
      <w:marBottom w:val="0"/>
      <w:divBdr>
        <w:top w:val="none" w:sz="0" w:space="0" w:color="auto"/>
        <w:left w:val="none" w:sz="0" w:space="0" w:color="auto"/>
        <w:bottom w:val="none" w:sz="0" w:space="0" w:color="auto"/>
        <w:right w:val="none" w:sz="0" w:space="0" w:color="auto"/>
      </w:divBdr>
    </w:div>
    <w:div w:id="1547834913">
      <w:bodyDiv w:val="1"/>
      <w:marLeft w:val="0"/>
      <w:marRight w:val="0"/>
      <w:marTop w:val="0"/>
      <w:marBottom w:val="0"/>
      <w:divBdr>
        <w:top w:val="none" w:sz="0" w:space="0" w:color="auto"/>
        <w:left w:val="none" w:sz="0" w:space="0" w:color="auto"/>
        <w:bottom w:val="none" w:sz="0" w:space="0" w:color="auto"/>
        <w:right w:val="none" w:sz="0" w:space="0" w:color="auto"/>
      </w:divBdr>
    </w:div>
    <w:div w:id="1548445770">
      <w:bodyDiv w:val="1"/>
      <w:marLeft w:val="0"/>
      <w:marRight w:val="0"/>
      <w:marTop w:val="0"/>
      <w:marBottom w:val="0"/>
      <w:divBdr>
        <w:top w:val="none" w:sz="0" w:space="0" w:color="auto"/>
        <w:left w:val="none" w:sz="0" w:space="0" w:color="auto"/>
        <w:bottom w:val="none" w:sz="0" w:space="0" w:color="auto"/>
        <w:right w:val="none" w:sz="0" w:space="0" w:color="auto"/>
      </w:divBdr>
    </w:div>
    <w:div w:id="1558738731">
      <w:bodyDiv w:val="1"/>
      <w:marLeft w:val="0"/>
      <w:marRight w:val="0"/>
      <w:marTop w:val="0"/>
      <w:marBottom w:val="0"/>
      <w:divBdr>
        <w:top w:val="none" w:sz="0" w:space="0" w:color="auto"/>
        <w:left w:val="none" w:sz="0" w:space="0" w:color="auto"/>
        <w:bottom w:val="none" w:sz="0" w:space="0" w:color="auto"/>
        <w:right w:val="none" w:sz="0" w:space="0" w:color="auto"/>
      </w:divBdr>
    </w:div>
    <w:div w:id="1559784583">
      <w:bodyDiv w:val="1"/>
      <w:marLeft w:val="150"/>
      <w:marRight w:val="150"/>
      <w:marTop w:val="150"/>
      <w:marBottom w:val="150"/>
      <w:divBdr>
        <w:top w:val="none" w:sz="0" w:space="0" w:color="auto"/>
        <w:left w:val="none" w:sz="0" w:space="0" w:color="auto"/>
        <w:bottom w:val="none" w:sz="0" w:space="0" w:color="auto"/>
        <w:right w:val="none" w:sz="0" w:space="0" w:color="auto"/>
      </w:divBdr>
    </w:div>
    <w:div w:id="1570996109">
      <w:bodyDiv w:val="1"/>
      <w:marLeft w:val="0"/>
      <w:marRight w:val="0"/>
      <w:marTop w:val="0"/>
      <w:marBottom w:val="0"/>
      <w:divBdr>
        <w:top w:val="none" w:sz="0" w:space="0" w:color="auto"/>
        <w:left w:val="none" w:sz="0" w:space="0" w:color="auto"/>
        <w:bottom w:val="none" w:sz="0" w:space="0" w:color="auto"/>
        <w:right w:val="none" w:sz="0" w:space="0" w:color="auto"/>
      </w:divBdr>
    </w:div>
    <w:div w:id="1573781970">
      <w:bodyDiv w:val="1"/>
      <w:marLeft w:val="0"/>
      <w:marRight w:val="0"/>
      <w:marTop w:val="0"/>
      <w:marBottom w:val="0"/>
      <w:divBdr>
        <w:top w:val="none" w:sz="0" w:space="0" w:color="auto"/>
        <w:left w:val="none" w:sz="0" w:space="0" w:color="auto"/>
        <w:bottom w:val="none" w:sz="0" w:space="0" w:color="auto"/>
        <w:right w:val="none" w:sz="0" w:space="0" w:color="auto"/>
      </w:divBdr>
    </w:div>
    <w:div w:id="1577593182">
      <w:bodyDiv w:val="1"/>
      <w:marLeft w:val="0"/>
      <w:marRight w:val="0"/>
      <w:marTop w:val="0"/>
      <w:marBottom w:val="0"/>
      <w:divBdr>
        <w:top w:val="none" w:sz="0" w:space="0" w:color="auto"/>
        <w:left w:val="none" w:sz="0" w:space="0" w:color="auto"/>
        <w:bottom w:val="none" w:sz="0" w:space="0" w:color="auto"/>
        <w:right w:val="none" w:sz="0" w:space="0" w:color="auto"/>
      </w:divBdr>
    </w:div>
    <w:div w:id="1580871346">
      <w:bodyDiv w:val="1"/>
      <w:marLeft w:val="0"/>
      <w:marRight w:val="0"/>
      <w:marTop w:val="0"/>
      <w:marBottom w:val="0"/>
      <w:divBdr>
        <w:top w:val="none" w:sz="0" w:space="0" w:color="auto"/>
        <w:left w:val="none" w:sz="0" w:space="0" w:color="auto"/>
        <w:bottom w:val="none" w:sz="0" w:space="0" w:color="auto"/>
        <w:right w:val="none" w:sz="0" w:space="0" w:color="auto"/>
      </w:divBdr>
    </w:div>
    <w:div w:id="1588612472">
      <w:bodyDiv w:val="1"/>
      <w:marLeft w:val="0"/>
      <w:marRight w:val="0"/>
      <w:marTop w:val="0"/>
      <w:marBottom w:val="0"/>
      <w:divBdr>
        <w:top w:val="none" w:sz="0" w:space="0" w:color="auto"/>
        <w:left w:val="none" w:sz="0" w:space="0" w:color="auto"/>
        <w:bottom w:val="none" w:sz="0" w:space="0" w:color="auto"/>
        <w:right w:val="none" w:sz="0" w:space="0" w:color="auto"/>
      </w:divBdr>
    </w:div>
    <w:div w:id="1590307813">
      <w:bodyDiv w:val="1"/>
      <w:marLeft w:val="0"/>
      <w:marRight w:val="0"/>
      <w:marTop w:val="0"/>
      <w:marBottom w:val="0"/>
      <w:divBdr>
        <w:top w:val="none" w:sz="0" w:space="0" w:color="auto"/>
        <w:left w:val="none" w:sz="0" w:space="0" w:color="auto"/>
        <w:bottom w:val="none" w:sz="0" w:space="0" w:color="auto"/>
        <w:right w:val="none" w:sz="0" w:space="0" w:color="auto"/>
      </w:divBdr>
    </w:div>
    <w:div w:id="1591549451">
      <w:bodyDiv w:val="1"/>
      <w:marLeft w:val="0"/>
      <w:marRight w:val="0"/>
      <w:marTop w:val="0"/>
      <w:marBottom w:val="0"/>
      <w:divBdr>
        <w:top w:val="none" w:sz="0" w:space="0" w:color="auto"/>
        <w:left w:val="none" w:sz="0" w:space="0" w:color="auto"/>
        <w:bottom w:val="none" w:sz="0" w:space="0" w:color="auto"/>
        <w:right w:val="none" w:sz="0" w:space="0" w:color="auto"/>
      </w:divBdr>
    </w:div>
    <w:div w:id="1592350830">
      <w:bodyDiv w:val="1"/>
      <w:marLeft w:val="0"/>
      <w:marRight w:val="0"/>
      <w:marTop w:val="0"/>
      <w:marBottom w:val="0"/>
      <w:divBdr>
        <w:top w:val="none" w:sz="0" w:space="0" w:color="auto"/>
        <w:left w:val="none" w:sz="0" w:space="0" w:color="auto"/>
        <w:bottom w:val="none" w:sz="0" w:space="0" w:color="auto"/>
        <w:right w:val="none" w:sz="0" w:space="0" w:color="auto"/>
      </w:divBdr>
    </w:div>
    <w:div w:id="1606963632">
      <w:bodyDiv w:val="1"/>
      <w:marLeft w:val="0"/>
      <w:marRight w:val="0"/>
      <w:marTop w:val="0"/>
      <w:marBottom w:val="0"/>
      <w:divBdr>
        <w:top w:val="none" w:sz="0" w:space="0" w:color="auto"/>
        <w:left w:val="none" w:sz="0" w:space="0" w:color="auto"/>
        <w:bottom w:val="none" w:sz="0" w:space="0" w:color="auto"/>
        <w:right w:val="none" w:sz="0" w:space="0" w:color="auto"/>
      </w:divBdr>
    </w:div>
    <w:div w:id="1610353703">
      <w:bodyDiv w:val="1"/>
      <w:marLeft w:val="0"/>
      <w:marRight w:val="0"/>
      <w:marTop w:val="0"/>
      <w:marBottom w:val="0"/>
      <w:divBdr>
        <w:top w:val="none" w:sz="0" w:space="0" w:color="auto"/>
        <w:left w:val="none" w:sz="0" w:space="0" w:color="auto"/>
        <w:bottom w:val="none" w:sz="0" w:space="0" w:color="auto"/>
        <w:right w:val="none" w:sz="0" w:space="0" w:color="auto"/>
      </w:divBdr>
    </w:div>
    <w:div w:id="1621767572">
      <w:bodyDiv w:val="1"/>
      <w:marLeft w:val="0"/>
      <w:marRight w:val="0"/>
      <w:marTop w:val="0"/>
      <w:marBottom w:val="0"/>
      <w:divBdr>
        <w:top w:val="none" w:sz="0" w:space="0" w:color="auto"/>
        <w:left w:val="none" w:sz="0" w:space="0" w:color="auto"/>
        <w:bottom w:val="none" w:sz="0" w:space="0" w:color="auto"/>
        <w:right w:val="none" w:sz="0" w:space="0" w:color="auto"/>
      </w:divBdr>
    </w:div>
    <w:div w:id="1633093375">
      <w:bodyDiv w:val="1"/>
      <w:marLeft w:val="0"/>
      <w:marRight w:val="0"/>
      <w:marTop w:val="0"/>
      <w:marBottom w:val="0"/>
      <w:divBdr>
        <w:top w:val="none" w:sz="0" w:space="0" w:color="auto"/>
        <w:left w:val="none" w:sz="0" w:space="0" w:color="auto"/>
        <w:bottom w:val="none" w:sz="0" w:space="0" w:color="auto"/>
        <w:right w:val="none" w:sz="0" w:space="0" w:color="auto"/>
      </w:divBdr>
    </w:div>
    <w:div w:id="1651206605">
      <w:bodyDiv w:val="1"/>
      <w:marLeft w:val="0"/>
      <w:marRight w:val="0"/>
      <w:marTop w:val="0"/>
      <w:marBottom w:val="0"/>
      <w:divBdr>
        <w:top w:val="none" w:sz="0" w:space="0" w:color="auto"/>
        <w:left w:val="none" w:sz="0" w:space="0" w:color="auto"/>
        <w:bottom w:val="none" w:sz="0" w:space="0" w:color="auto"/>
        <w:right w:val="none" w:sz="0" w:space="0" w:color="auto"/>
      </w:divBdr>
    </w:div>
    <w:div w:id="1652097753">
      <w:bodyDiv w:val="1"/>
      <w:marLeft w:val="0"/>
      <w:marRight w:val="0"/>
      <w:marTop w:val="0"/>
      <w:marBottom w:val="0"/>
      <w:divBdr>
        <w:top w:val="none" w:sz="0" w:space="0" w:color="auto"/>
        <w:left w:val="none" w:sz="0" w:space="0" w:color="auto"/>
        <w:bottom w:val="none" w:sz="0" w:space="0" w:color="auto"/>
        <w:right w:val="none" w:sz="0" w:space="0" w:color="auto"/>
      </w:divBdr>
    </w:div>
    <w:div w:id="1652325979">
      <w:bodyDiv w:val="1"/>
      <w:marLeft w:val="0"/>
      <w:marRight w:val="0"/>
      <w:marTop w:val="0"/>
      <w:marBottom w:val="0"/>
      <w:divBdr>
        <w:top w:val="none" w:sz="0" w:space="0" w:color="auto"/>
        <w:left w:val="none" w:sz="0" w:space="0" w:color="auto"/>
        <w:bottom w:val="none" w:sz="0" w:space="0" w:color="auto"/>
        <w:right w:val="none" w:sz="0" w:space="0" w:color="auto"/>
      </w:divBdr>
    </w:div>
    <w:div w:id="1657681306">
      <w:bodyDiv w:val="1"/>
      <w:marLeft w:val="0"/>
      <w:marRight w:val="0"/>
      <w:marTop w:val="0"/>
      <w:marBottom w:val="0"/>
      <w:divBdr>
        <w:top w:val="none" w:sz="0" w:space="0" w:color="auto"/>
        <w:left w:val="none" w:sz="0" w:space="0" w:color="auto"/>
        <w:bottom w:val="none" w:sz="0" w:space="0" w:color="auto"/>
        <w:right w:val="none" w:sz="0" w:space="0" w:color="auto"/>
      </w:divBdr>
    </w:div>
    <w:div w:id="1667783566">
      <w:bodyDiv w:val="1"/>
      <w:marLeft w:val="0"/>
      <w:marRight w:val="0"/>
      <w:marTop w:val="0"/>
      <w:marBottom w:val="0"/>
      <w:divBdr>
        <w:top w:val="none" w:sz="0" w:space="0" w:color="auto"/>
        <w:left w:val="none" w:sz="0" w:space="0" w:color="auto"/>
        <w:bottom w:val="none" w:sz="0" w:space="0" w:color="auto"/>
        <w:right w:val="none" w:sz="0" w:space="0" w:color="auto"/>
      </w:divBdr>
    </w:div>
    <w:div w:id="1667853469">
      <w:bodyDiv w:val="1"/>
      <w:marLeft w:val="0"/>
      <w:marRight w:val="0"/>
      <w:marTop w:val="0"/>
      <w:marBottom w:val="0"/>
      <w:divBdr>
        <w:top w:val="none" w:sz="0" w:space="0" w:color="auto"/>
        <w:left w:val="none" w:sz="0" w:space="0" w:color="auto"/>
        <w:bottom w:val="none" w:sz="0" w:space="0" w:color="auto"/>
        <w:right w:val="none" w:sz="0" w:space="0" w:color="auto"/>
      </w:divBdr>
    </w:div>
    <w:div w:id="1671523260">
      <w:bodyDiv w:val="1"/>
      <w:marLeft w:val="0"/>
      <w:marRight w:val="0"/>
      <w:marTop w:val="0"/>
      <w:marBottom w:val="0"/>
      <w:divBdr>
        <w:top w:val="none" w:sz="0" w:space="0" w:color="auto"/>
        <w:left w:val="none" w:sz="0" w:space="0" w:color="auto"/>
        <w:bottom w:val="none" w:sz="0" w:space="0" w:color="auto"/>
        <w:right w:val="none" w:sz="0" w:space="0" w:color="auto"/>
      </w:divBdr>
    </w:div>
    <w:div w:id="1671713867">
      <w:bodyDiv w:val="1"/>
      <w:marLeft w:val="0"/>
      <w:marRight w:val="0"/>
      <w:marTop w:val="0"/>
      <w:marBottom w:val="0"/>
      <w:divBdr>
        <w:top w:val="none" w:sz="0" w:space="0" w:color="auto"/>
        <w:left w:val="none" w:sz="0" w:space="0" w:color="auto"/>
        <w:bottom w:val="none" w:sz="0" w:space="0" w:color="auto"/>
        <w:right w:val="none" w:sz="0" w:space="0" w:color="auto"/>
      </w:divBdr>
    </w:div>
    <w:div w:id="1673751928">
      <w:bodyDiv w:val="1"/>
      <w:marLeft w:val="0"/>
      <w:marRight w:val="0"/>
      <w:marTop w:val="0"/>
      <w:marBottom w:val="0"/>
      <w:divBdr>
        <w:top w:val="none" w:sz="0" w:space="0" w:color="auto"/>
        <w:left w:val="none" w:sz="0" w:space="0" w:color="auto"/>
        <w:bottom w:val="none" w:sz="0" w:space="0" w:color="auto"/>
        <w:right w:val="none" w:sz="0" w:space="0" w:color="auto"/>
      </w:divBdr>
    </w:div>
    <w:div w:id="1684475075">
      <w:bodyDiv w:val="1"/>
      <w:marLeft w:val="0"/>
      <w:marRight w:val="0"/>
      <w:marTop w:val="0"/>
      <w:marBottom w:val="0"/>
      <w:divBdr>
        <w:top w:val="none" w:sz="0" w:space="0" w:color="auto"/>
        <w:left w:val="none" w:sz="0" w:space="0" w:color="auto"/>
        <w:bottom w:val="none" w:sz="0" w:space="0" w:color="auto"/>
        <w:right w:val="none" w:sz="0" w:space="0" w:color="auto"/>
      </w:divBdr>
    </w:div>
    <w:div w:id="1685787872">
      <w:bodyDiv w:val="1"/>
      <w:marLeft w:val="0"/>
      <w:marRight w:val="0"/>
      <w:marTop w:val="0"/>
      <w:marBottom w:val="0"/>
      <w:divBdr>
        <w:top w:val="none" w:sz="0" w:space="0" w:color="auto"/>
        <w:left w:val="none" w:sz="0" w:space="0" w:color="auto"/>
        <w:bottom w:val="none" w:sz="0" w:space="0" w:color="auto"/>
        <w:right w:val="none" w:sz="0" w:space="0" w:color="auto"/>
      </w:divBdr>
    </w:div>
    <w:div w:id="1689794688">
      <w:bodyDiv w:val="1"/>
      <w:marLeft w:val="0"/>
      <w:marRight w:val="0"/>
      <w:marTop w:val="0"/>
      <w:marBottom w:val="0"/>
      <w:divBdr>
        <w:top w:val="none" w:sz="0" w:space="0" w:color="auto"/>
        <w:left w:val="none" w:sz="0" w:space="0" w:color="auto"/>
        <w:bottom w:val="none" w:sz="0" w:space="0" w:color="auto"/>
        <w:right w:val="none" w:sz="0" w:space="0" w:color="auto"/>
      </w:divBdr>
    </w:div>
    <w:div w:id="1697846416">
      <w:bodyDiv w:val="1"/>
      <w:marLeft w:val="0"/>
      <w:marRight w:val="0"/>
      <w:marTop w:val="0"/>
      <w:marBottom w:val="0"/>
      <w:divBdr>
        <w:top w:val="none" w:sz="0" w:space="0" w:color="auto"/>
        <w:left w:val="none" w:sz="0" w:space="0" w:color="auto"/>
        <w:bottom w:val="none" w:sz="0" w:space="0" w:color="auto"/>
        <w:right w:val="none" w:sz="0" w:space="0" w:color="auto"/>
      </w:divBdr>
    </w:div>
    <w:div w:id="1700469193">
      <w:bodyDiv w:val="1"/>
      <w:marLeft w:val="0"/>
      <w:marRight w:val="0"/>
      <w:marTop w:val="0"/>
      <w:marBottom w:val="0"/>
      <w:divBdr>
        <w:top w:val="none" w:sz="0" w:space="0" w:color="auto"/>
        <w:left w:val="none" w:sz="0" w:space="0" w:color="auto"/>
        <w:bottom w:val="none" w:sz="0" w:space="0" w:color="auto"/>
        <w:right w:val="none" w:sz="0" w:space="0" w:color="auto"/>
      </w:divBdr>
    </w:div>
    <w:div w:id="1703743315">
      <w:bodyDiv w:val="1"/>
      <w:marLeft w:val="0"/>
      <w:marRight w:val="0"/>
      <w:marTop w:val="0"/>
      <w:marBottom w:val="0"/>
      <w:divBdr>
        <w:top w:val="none" w:sz="0" w:space="0" w:color="auto"/>
        <w:left w:val="none" w:sz="0" w:space="0" w:color="auto"/>
        <w:bottom w:val="none" w:sz="0" w:space="0" w:color="auto"/>
        <w:right w:val="none" w:sz="0" w:space="0" w:color="auto"/>
      </w:divBdr>
    </w:div>
    <w:div w:id="1724255584">
      <w:bodyDiv w:val="1"/>
      <w:marLeft w:val="0"/>
      <w:marRight w:val="0"/>
      <w:marTop w:val="0"/>
      <w:marBottom w:val="0"/>
      <w:divBdr>
        <w:top w:val="none" w:sz="0" w:space="0" w:color="auto"/>
        <w:left w:val="none" w:sz="0" w:space="0" w:color="auto"/>
        <w:bottom w:val="none" w:sz="0" w:space="0" w:color="auto"/>
        <w:right w:val="none" w:sz="0" w:space="0" w:color="auto"/>
      </w:divBdr>
    </w:div>
    <w:div w:id="1724861769">
      <w:bodyDiv w:val="1"/>
      <w:marLeft w:val="0"/>
      <w:marRight w:val="0"/>
      <w:marTop w:val="0"/>
      <w:marBottom w:val="0"/>
      <w:divBdr>
        <w:top w:val="none" w:sz="0" w:space="0" w:color="auto"/>
        <w:left w:val="none" w:sz="0" w:space="0" w:color="auto"/>
        <w:bottom w:val="none" w:sz="0" w:space="0" w:color="auto"/>
        <w:right w:val="none" w:sz="0" w:space="0" w:color="auto"/>
      </w:divBdr>
    </w:div>
    <w:div w:id="1724985176">
      <w:bodyDiv w:val="1"/>
      <w:marLeft w:val="0"/>
      <w:marRight w:val="0"/>
      <w:marTop w:val="0"/>
      <w:marBottom w:val="0"/>
      <w:divBdr>
        <w:top w:val="none" w:sz="0" w:space="0" w:color="auto"/>
        <w:left w:val="none" w:sz="0" w:space="0" w:color="auto"/>
        <w:bottom w:val="none" w:sz="0" w:space="0" w:color="auto"/>
        <w:right w:val="none" w:sz="0" w:space="0" w:color="auto"/>
      </w:divBdr>
    </w:div>
    <w:div w:id="1746300469">
      <w:bodyDiv w:val="1"/>
      <w:marLeft w:val="0"/>
      <w:marRight w:val="0"/>
      <w:marTop w:val="0"/>
      <w:marBottom w:val="0"/>
      <w:divBdr>
        <w:top w:val="none" w:sz="0" w:space="0" w:color="auto"/>
        <w:left w:val="none" w:sz="0" w:space="0" w:color="auto"/>
        <w:bottom w:val="none" w:sz="0" w:space="0" w:color="auto"/>
        <w:right w:val="none" w:sz="0" w:space="0" w:color="auto"/>
      </w:divBdr>
    </w:div>
    <w:div w:id="1756169776">
      <w:bodyDiv w:val="1"/>
      <w:marLeft w:val="0"/>
      <w:marRight w:val="0"/>
      <w:marTop w:val="0"/>
      <w:marBottom w:val="0"/>
      <w:divBdr>
        <w:top w:val="none" w:sz="0" w:space="0" w:color="auto"/>
        <w:left w:val="none" w:sz="0" w:space="0" w:color="auto"/>
        <w:bottom w:val="none" w:sz="0" w:space="0" w:color="auto"/>
        <w:right w:val="none" w:sz="0" w:space="0" w:color="auto"/>
      </w:divBdr>
    </w:div>
    <w:div w:id="1758090876">
      <w:bodyDiv w:val="1"/>
      <w:marLeft w:val="150"/>
      <w:marRight w:val="150"/>
      <w:marTop w:val="150"/>
      <w:marBottom w:val="150"/>
      <w:divBdr>
        <w:top w:val="none" w:sz="0" w:space="0" w:color="auto"/>
        <w:left w:val="none" w:sz="0" w:space="0" w:color="auto"/>
        <w:bottom w:val="none" w:sz="0" w:space="0" w:color="auto"/>
        <w:right w:val="none" w:sz="0" w:space="0" w:color="auto"/>
      </w:divBdr>
    </w:div>
    <w:div w:id="1761489973">
      <w:bodyDiv w:val="1"/>
      <w:marLeft w:val="0"/>
      <w:marRight w:val="0"/>
      <w:marTop w:val="0"/>
      <w:marBottom w:val="0"/>
      <w:divBdr>
        <w:top w:val="none" w:sz="0" w:space="0" w:color="auto"/>
        <w:left w:val="none" w:sz="0" w:space="0" w:color="auto"/>
        <w:bottom w:val="none" w:sz="0" w:space="0" w:color="auto"/>
        <w:right w:val="none" w:sz="0" w:space="0" w:color="auto"/>
      </w:divBdr>
    </w:div>
    <w:div w:id="1762722568">
      <w:bodyDiv w:val="1"/>
      <w:marLeft w:val="0"/>
      <w:marRight w:val="0"/>
      <w:marTop w:val="0"/>
      <w:marBottom w:val="0"/>
      <w:divBdr>
        <w:top w:val="none" w:sz="0" w:space="0" w:color="auto"/>
        <w:left w:val="none" w:sz="0" w:space="0" w:color="auto"/>
        <w:bottom w:val="none" w:sz="0" w:space="0" w:color="auto"/>
        <w:right w:val="none" w:sz="0" w:space="0" w:color="auto"/>
      </w:divBdr>
    </w:div>
    <w:div w:id="1765300021">
      <w:bodyDiv w:val="1"/>
      <w:marLeft w:val="0"/>
      <w:marRight w:val="0"/>
      <w:marTop w:val="0"/>
      <w:marBottom w:val="0"/>
      <w:divBdr>
        <w:top w:val="none" w:sz="0" w:space="0" w:color="auto"/>
        <w:left w:val="none" w:sz="0" w:space="0" w:color="auto"/>
        <w:bottom w:val="none" w:sz="0" w:space="0" w:color="auto"/>
        <w:right w:val="none" w:sz="0" w:space="0" w:color="auto"/>
      </w:divBdr>
    </w:div>
    <w:div w:id="1767531791">
      <w:bodyDiv w:val="1"/>
      <w:marLeft w:val="0"/>
      <w:marRight w:val="0"/>
      <w:marTop w:val="0"/>
      <w:marBottom w:val="0"/>
      <w:divBdr>
        <w:top w:val="none" w:sz="0" w:space="0" w:color="auto"/>
        <w:left w:val="none" w:sz="0" w:space="0" w:color="auto"/>
        <w:bottom w:val="none" w:sz="0" w:space="0" w:color="auto"/>
        <w:right w:val="none" w:sz="0" w:space="0" w:color="auto"/>
      </w:divBdr>
    </w:div>
    <w:div w:id="1774550668">
      <w:bodyDiv w:val="1"/>
      <w:marLeft w:val="0"/>
      <w:marRight w:val="0"/>
      <w:marTop w:val="0"/>
      <w:marBottom w:val="0"/>
      <w:divBdr>
        <w:top w:val="none" w:sz="0" w:space="0" w:color="auto"/>
        <w:left w:val="none" w:sz="0" w:space="0" w:color="auto"/>
        <w:bottom w:val="none" w:sz="0" w:space="0" w:color="auto"/>
        <w:right w:val="none" w:sz="0" w:space="0" w:color="auto"/>
      </w:divBdr>
    </w:div>
    <w:div w:id="1775594731">
      <w:bodyDiv w:val="1"/>
      <w:marLeft w:val="0"/>
      <w:marRight w:val="0"/>
      <w:marTop w:val="0"/>
      <w:marBottom w:val="0"/>
      <w:divBdr>
        <w:top w:val="none" w:sz="0" w:space="0" w:color="auto"/>
        <w:left w:val="none" w:sz="0" w:space="0" w:color="auto"/>
        <w:bottom w:val="none" w:sz="0" w:space="0" w:color="auto"/>
        <w:right w:val="none" w:sz="0" w:space="0" w:color="auto"/>
      </w:divBdr>
    </w:div>
    <w:div w:id="1785884110">
      <w:bodyDiv w:val="1"/>
      <w:marLeft w:val="0"/>
      <w:marRight w:val="0"/>
      <w:marTop w:val="0"/>
      <w:marBottom w:val="0"/>
      <w:divBdr>
        <w:top w:val="none" w:sz="0" w:space="0" w:color="auto"/>
        <w:left w:val="none" w:sz="0" w:space="0" w:color="auto"/>
        <w:bottom w:val="none" w:sz="0" w:space="0" w:color="auto"/>
        <w:right w:val="none" w:sz="0" w:space="0" w:color="auto"/>
      </w:divBdr>
    </w:div>
    <w:div w:id="1801218436">
      <w:bodyDiv w:val="1"/>
      <w:marLeft w:val="0"/>
      <w:marRight w:val="0"/>
      <w:marTop w:val="0"/>
      <w:marBottom w:val="0"/>
      <w:divBdr>
        <w:top w:val="none" w:sz="0" w:space="0" w:color="auto"/>
        <w:left w:val="none" w:sz="0" w:space="0" w:color="auto"/>
        <w:bottom w:val="none" w:sz="0" w:space="0" w:color="auto"/>
        <w:right w:val="none" w:sz="0" w:space="0" w:color="auto"/>
      </w:divBdr>
    </w:div>
    <w:div w:id="1803115534">
      <w:bodyDiv w:val="1"/>
      <w:marLeft w:val="0"/>
      <w:marRight w:val="0"/>
      <w:marTop w:val="0"/>
      <w:marBottom w:val="0"/>
      <w:divBdr>
        <w:top w:val="none" w:sz="0" w:space="0" w:color="auto"/>
        <w:left w:val="none" w:sz="0" w:space="0" w:color="auto"/>
        <w:bottom w:val="none" w:sz="0" w:space="0" w:color="auto"/>
        <w:right w:val="none" w:sz="0" w:space="0" w:color="auto"/>
      </w:divBdr>
    </w:div>
    <w:div w:id="1806388775">
      <w:bodyDiv w:val="1"/>
      <w:marLeft w:val="0"/>
      <w:marRight w:val="0"/>
      <w:marTop w:val="0"/>
      <w:marBottom w:val="0"/>
      <w:divBdr>
        <w:top w:val="none" w:sz="0" w:space="0" w:color="auto"/>
        <w:left w:val="none" w:sz="0" w:space="0" w:color="auto"/>
        <w:bottom w:val="none" w:sz="0" w:space="0" w:color="auto"/>
        <w:right w:val="none" w:sz="0" w:space="0" w:color="auto"/>
      </w:divBdr>
    </w:div>
    <w:div w:id="1819883477">
      <w:bodyDiv w:val="1"/>
      <w:marLeft w:val="0"/>
      <w:marRight w:val="0"/>
      <w:marTop w:val="0"/>
      <w:marBottom w:val="0"/>
      <w:divBdr>
        <w:top w:val="none" w:sz="0" w:space="0" w:color="auto"/>
        <w:left w:val="none" w:sz="0" w:space="0" w:color="auto"/>
        <w:bottom w:val="none" w:sz="0" w:space="0" w:color="auto"/>
        <w:right w:val="none" w:sz="0" w:space="0" w:color="auto"/>
      </w:divBdr>
    </w:div>
    <w:div w:id="1820801072">
      <w:bodyDiv w:val="1"/>
      <w:marLeft w:val="0"/>
      <w:marRight w:val="0"/>
      <w:marTop w:val="0"/>
      <w:marBottom w:val="0"/>
      <w:divBdr>
        <w:top w:val="none" w:sz="0" w:space="0" w:color="auto"/>
        <w:left w:val="none" w:sz="0" w:space="0" w:color="auto"/>
        <w:bottom w:val="none" w:sz="0" w:space="0" w:color="auto"/>
        <w:right w:val="none" w:sz="0" w:space="0" w:color="auto"/>
      </w:divBdr>
    </w:div>
    <w:div w:id="1825389499">
      <w:bodyDiv w:val="1"/>
      <w:marLeft w:val="0"/>
      <w:marRight w:val="0"/>
      <w:marTop w:val="0"/>
      <w:marBottom w:val="0"/>
      <w:divBdr>
        <w:top w:val="none" w:sz="0" w:space="0" w:color="auto"/>
        <w:left w:val="none" w:sz="0" w:space="0" w:color="auto"/>
        <w:bottom w:val="none" w:sz="0" w:space="0" w:color="auto"/>
        <w:right w:val="none" w:sz="0" w:space="0" w:color="auto"/>
      </w:divBdr>
    </w:div>
    <w:div w:id="1826359868">
      <w:bodyDiv w:val="1"/>
      <w:marLeft w:val="0"/>
      <w:marRight w:val="0"/>
      <w:marTop w:val="0"/>
      <w:marBottom w:val="0"/>
      <w:divBdr>
        <w:top w:val="none" w:sz="0" w:space="0" w:color="auto"/>
        <w:left w:val="none" w:sz="0" w:space="0" w:color="auto"/>
        <w:bottom w:val="none" w:sz="0" w:space="0" w:color="auto"/>
        <w:right w:val="none" w:sz="0" w:space="0" w:color="auto"/>
      </w:divBdr>
    </w:div>
    <w:div w:id="1829203059">
      <w:bodyDiv w:val="1"/>
      <w:marLeft w:val="0"/>
      <w:marRight w:val="0"/>
      <w:marTop w:val="0"/>
      <w:marBottom w:val="0"/>
      <w:divBdr>
        <w:top w:val="none" w:sz="0" w:space="0" w:color="auto"/>
        <w:left w:val="none" w:sz="0" w:space="0" w:color="auto"/>
        <w:bottom w:val="none" w:sz="0" w:space="0" w:color="auto"/>
        <w:right w:val="none" w:sz="0" w:space="0" w:color="auto"/>
      </w:divBdr>
    </w:div>
    <w:div w:id="1836997596">
      <w:bodyDiv w:val="1"/>
      <w:marLeft w:val="0"/>
      <w:marRight w:val="0"/>
      <w:marTop w:val="0"/>
      <w:marBottom w:val="0"/>
      <w:divBdr>
        <w:top w:val="none" w:sz="0" w:space="0" w:color="auto"/>
        <w:left w:val="none" w:sz="0" w:space="0" w:color="auto"/>
        <w:bottom w:val="none" w:sz="0" w:space="0" w:color="auto"/>
        <w:right w:val="none" w:sz="0" w:space="0" w:color="auto"/>
      </w:divBdr>
    </w:div>
    <w:div w:id="1843273129">
      <w:bodyDiv w:val="1"/>
      <w:marLeft w:val="0"/>
      <w:marRight w:val="0"/>
      <w:marTop w:val="0"/>
      <w:marBottom w:val="0"/>
      <w:divBdr>
        <w:top w:val="none" w:sz="0" w:space="0" w:color="auto"/>
        <w:left w:val="none" w:sz="0" w:space="0" w:color="auto"/>
        <w:bottom w:val="none" w:sz="0" w:space="0" w:color="auto"/>
        <w:right w:val="none" w:sz="0" w:space="0" w:color="auto"/>
      </w:divBdr>
    </w:div>
    <w:div w:id="1844393094">
      <w:bodyDiv w:val="1"/>
      <w:marLeft w:val="0"/>
      <w:marRight w:val="0"/>
      <w:marTop w:val="0"/>
      <w:marBottom w:val="0"/>
      <w:divBdr>
        <w:top w:val="none" w:sz="0" w:space="0" w:color="auto"/>
        <w:left w:val="none" w:sz="0" w:space="0" w:color="auto"/>
        <w:bottom w:val="none" w:sz="0" w:space="0" w:color="auto"/>
        <w:right w:val="none" w:sz="0" w:space="0" w:color="auto"/>
      </w:divBdr>
    </w:div>
    <w:div w:id="1848714780">
      <w:bodyDiv w:val="1"/>
      <w:marLeft w:val="0"/>
      <w:marRight w:val="0"/>
      <w:marTop w:val="0"/>
      <w:marBottom w:val="0"/>
      <w:divBdr>
        <w:top w:val="none" w:sz="0" w:space="0" w:color="auto"/>
        <w:left w:val="none" w:sz="0" w:space="0" w:color="auto"/>
        <w:bottom w:val="none" w:sz="0" w:space="0" w:color="auto"/>
        <w:right w:val="none" w:sz="0" w:space="0" w:color="auto"/>
      </w:divBdr>
    </w:div>
    <w:div w:id="1855683054">
      <w:bodyDiv w:val="1"/>
      <w:marLeft w:val="0"/>
      <w:marRight w:val="0"/>
      <w:marTop w:val="0"/>
      <w:marBottom w:val="0"/>
      <w:divBdr>
        <w:top w:val="none" w:sz="0" w:space="0" w:color="auto"/>
        <w:left w:val="none" w:sz="0" w:space="0" w:color="auto"/>
        <w:bottom w:val="none" w:sz="0" w:space="0" w:color="auto"/>
        <w:right w:val="none" w:sz="0" w:space="0" w:color="auto"/>
      </w:divBdr>
    </w:div>
    <w:div w:id="1861625920">
      <w:bodyDiv w:val="1"/>
      <w:marLeft w:val="0"/>
      <w:marRight w:val="0"/>
      <w:marTop w:val="0"/>
      <w:marBottom w:val="0"/>
      <w:divBdr>
        <w:top w:val="none" w:sz="0" w:space="0" w:color="auto"/>
        <w:left w:val="none" w:sz="0" w:space="0" w:color="auto"/>
        <w:bottom w:val="none" w:sz="0" w:space="0" w:color="auto"/>
        <w:right w:val="none" w:sz="0" w:space="0" w:color="auto"/>
      </w:divBdr>
    </w:div>
    <w:div w:id="1862090357">
      <w:bodyDiv w:val="1"/>
      <w:marLeft w:val="0"/>
      <w:marRight w:val="0"/>
      <w:marTop w:val="0"/>
      <w:marBottom w:val="0"/>
      <w:divBdr>
        <w:top w:val="none" w:sz="0" w:space="0" w:color="auto"/>
        <w:left w:val="none" w:sz="0" w:space="0" w:color="auto"/>
        <w:bottom w:val="none" w:sz="0" w:space="0" w:color="auto"/>
        <w:right w:val="none" w:sz="0" w:space="0" w:color="auto"/>
      </w:divBdr>
    </w:div>
    <w:div w:id="1865173654">
      <w:bodyDiv w:val="1"/>
      <w:marLeft w:val="0"/>
      <w:marRight w:val="0"/>
      <w:marTop w:val="0"/>
      <w:marBottom w:val="0"/>
      <w:divBdr>
        <w:top w:val="none" w:sz="0" w:space="0" w:color="auto"/>
        <w:left w:val="none" w:sz="0" w:space="0" w:color="auto"/>
        <w:bottom w:val="none" w:sz="0" w:space="0" w:color="auto"/>
        <w:right w:val="none" w:sz="0" w:space="0" w:color="auto"/>
      </w:divBdr>
    </w:div>
    <w:div w:id="1867599399">
      <w:bodyDiv w:val="1"/>
      <w:marLeft w:val="0"/>
      <w:marRight w:val="0"/>
      <w:marTop w:val="0"/>
      <w:marBottom w:val="0"/>
      <w:divBdr>
        <w:top w:val="none" w:sz="0" w:space="0" w:color="auto"/>
        <w:left w:val="none" w:sz="0" w:space="0" w:color="auto"/>
        <w:bottom w:val="none" w:sz="0" w:space="0" w:color="auto"/>
        <w:right w:val="none" w:sz="0" w:space="0" w:color="auto"/>
      </w:divBdr>
    </w:div>
    <w:div w:id="1871913957">
      <w:bodyDiv w:val="1"/>
      <w:marLeft w:val="0"/>
      <w:marRight w:val="0"/>
      <w:marTop w:val="0"/>
      <w:marBottom w:val="0"/>
      <w:divBdr>
        <w:top w:val="none" w:sz="0" w:space="0" w:color="auto"/>
        <w:left w:val="none" w:sz="0" w:space="0" w:color="auto"/>
        <w:bottom w:val="none" w:sz="0" w:space="0" w:color="auto"/>
        <w:right w:val="none" w:sz="0" w:space="0" w:color="auto"/>
      </w:divBdr>
    </w:div>
    <w:div w:id="1875923580">
      <w:bodyDiv w:val="1"/>
      <w:marLeft w:val="0"/>
      <w:marRight w:val="0"/>
      <w:marTop w:val="0"/>
      <w:marBottom w:val="0"/>
      <w:divBdr>
        <w:top w:val="none" w:sz="0" w:space="0" w:color="auto"/>
        <w:left w:val="none" w:sz="0" w:space="0" w:color="auto"/>
        <w:bottom w:val="none" w:sz="0" w:space="0" w:color="auto"/>
        <w:right w:val="none" w:sz="0" w:space="0" w:color="auto"/>
      </w:divBdr>
    </w:div>
    <w:div w:id="1877310747">
      <w:bodyDiv w:val="1"/>
      <w:marLeft w:val="0"/>
      <w:marRight w:val="0"/>
      <w:marTop w:val="0"/>
      <w:marBottom w:val="0"/>
      <w:divBdr>
        <w:top w:val="none" w:sz="0" w:space="0" w:color="auto"/>
        <w:left w:val="none" w:sz="0" w:space="0" w:color="auto"/>
        <w:bottom w:val="none" w:sz="0" w:space="0" w:color="auto"/>
        <w:right w:val="none" w:sz="0" w:space="0" w:color="auto"/>
      </w:divBdr>
    </w:div>
    <w:div w:id="1886597501">
      <w:bodyDiv w:val="1"/>
      <w:marLeft w:val="0"/>
      <w:marRight w:val="0"/>
      <w:marTop w:val="0"/>
      <w:marBottom w:val="0"/>
      <w:divBdr>
        <w:top w:val="none" w:sz="0" w:space="0" w:color="auto"/>
        <w:left w:val="none" w:sz="0" w:space="0" w:color="auto"/>
        <w:bottom w:val="none" w:sz="0" w:space="0" w:color="auto"/>
        <w:right w:val="none" w:sz="0" w:space="0" w:color="auto"/>
      </w:divBdr>
    </w:div>
    <w:div w:id="1890529276">
      <w:bodyDiv w:val="1"/>
      <w:marLeft w:val="0"/>
      <w:marRight w:val="0"/>
      <w:marTop w:val="0"/>
      <w:marBottom w:val="0"/>
      <w:divBdr>
        <w:top w:val="none" w:sz="0" w:space="0" w:color="auto"/>
        <w:left w:val="none" w:sz="0" w:space="0" w:color="auto"/>
        <w:bottom w:val="none" w:sz="0" w:space="0" w:color="auto"/>
        <w:right w:val="none" w:sz="0" w:space="0" w:color="auto"/>
      </w:divBdr>
    </w:div>
    <w:div w:id="1896501510">
      <w:bodyDiv w:val="1"/>
      <w:marLeft w:val="0"/>
      <w:marRight w:val="0"/>
      <w:marTop w:val="0"/>
      <w:marBottom w:val="0"/>
      <w:divBdr>
        <w:top w:val="none" w:sz="0" w:space="0" w:color="auto"/>
        <w:left w:val="none" w:sz="0" w:space="0" w:color="auto"/>
        <w:bottom w:val="none" w:sz="0" w:space="0" w:color="auto"/>
        <w:right w:val="none" w:sz="0" w:space="0" w:color="auto"/>
      </w:divBdr>
    </w:div>
    <w:div w:id="1901355308">
      <w:bodyDiv w:val="1"/>
      <w:marLeft w:val="0"/>
      <w:marRight w:val="0"/>
      <w:marTop w:val="0"/>
      <w:marBottom w:val="0"/>
      <w:divBdr>
        <w:top w:val="none" w:sz="0" w:space="0" w:color="auto"/>
        <w:left w:val="none" w:sz="0" w:space="0" w:color="auto"/>
        <w:bottom w:val="none" w:sz="0" w:space="0" w:color="auto"/>
        <w:right w:val="none" w:sz="0" w:space="0" w:color="auto"/>
      </w:divBdr>
    </w:div>
    <w:div w:id="1901357720">
      <w:bodyDiv w:val="1"/>
      <w:marLeft w:val="0"/>
      <w:marRight w:val="0"/>
      <w:marTop w:val="0"/>
      <w:marBottom w:val="0"/>
      <w:divBdr>
        <w:top w:val="none" w:sz="0" w:space="0" w:color="auto"/>
        <w:left w:val="none" w:sz="0" w:space="0" w:color="auto"/>
        <w:bottom w:val="none" w:sz="0" w:space="0" w:color="auto"/>
        <w:right w:val="none" w:sz="0" w:space="0" w:color="auto"/>
      </w:divBdr>
    </w:div>
    <w:div w:id="1909731646">
      <w:bodyDiv w:val="1"/>
      <w:marLeft w:val="0"/>
      <w:marRight w:val="0"/>
      <w:marTop w:val="0"/>
      <w:marBottom w:val="0"/>
      <w:divBdr>
        <w:top w:val="none" w:sz="0" w:space="0" w:color="auto"/>
        <w:left w:val="none" w:sz="0" w:space="0" w:color="auto"/>
        <w:bottom w:val="none" w:sz="0" w:space="0" w:color="auto"/>
        <w:right w:val="none" w:sz="0" w:space="0" w:color="auto"/>
      </w:divBdr>
    </w:div>
    <w:div w:id="1910387572">
      <w:bodyDiv w:val="1"/>
      <w:marLeft w:val="0"/>
      <w:marRight w:val="0"/>
      <w:marTop w:val="0"/>
      <w:marBottom w:val="0"/>
      <w:divBdr>
        <w:top w:val="none" w:sz="0" w:space="0" w:color="auto"/>
        <w:left w:val="none" w:sz="0" w:space="0" w:color="auto"/>
        <w:bottom w:val="none" w:sz="0" w:space="0" w:color="auto"/>
        <w:right w:val="none" w:sz="0" w:space="0" w:color="auto"/>
      </w:divBdr>
    </w:div>
    <w:div w:id="1910994631">
      <w:bodyDiv w:val="1"/>
      <w:marLeft w:val="0"/>
      <w:marRight w:val="0"/>
      <w:marTop w:val="0"/>
      <w:marBottom w:val="0"/>
      <w:divBdr>
        <w:top w:val="none" w:sz="0" w:space="0" w:color="auto"/>
        <w:left w:val="none" w:sz="0" w:space="0" w:color="auto"/>
        <w:bottom w:val="none" w:sz="0" w:space="0" w:color="auto"/>
        <w:right w:val="none" w:sz="0" w:space="0" w:color="auto"/>
      </w:divBdr>
    </w:div>
    <w:div w:id="1931037197">
      <w:bodyDiv w:val="1"/>
      <w:marLeft w:val="0"/>
      <w:marRight w:val="0"/>
      <w:marTop w:val="0"/>
      <w:marBottom w:val="0"/>
      <w:divBdr>
        <w:top w:val="none" w:sz="0" w:space="0" w:color="auto"/>
        <w:left w:val="none" w:sz="0" w:space="0" w:color="auto"/>
        <w:bottom w:val="none" w:sz="0" w:space="0" w:color="auto"/>
        <w:right w:val="none" w:sz="0" w:space="0" w:color="auto"/>
      </w:divBdr>
    </w:div>
    <w:div w:id="1935165928">
      <w:bodyDiv w:val="1"/>
      <w:marLeft w:val="0"/>
      <w:marRight w:val="0"/>
      <w:marTop w:val="0"/>
      <w:marBottom w:val="0"/>
      <w:divBdr>
        <w:top w:val="none" w:sz="0" w:space="0" w:color="auto"/>
        <w:left w:val="none" w:sz="0" w:space="0" w:color="auto"/>
        <w:bottom w:val="none" w:sz="0" w:space="0" w:color="auto"/>
        <w:right w:val="none" w:sz="0" w:space="0" w:color="auto"/>
      </w:divBdr>
    </w:div>
    <w:div w:id="1937861703">
      <w:bodyDiv w:val="1"/>
      <w:marLeft w:val="0"/>
      <w:marRight w:val="0"/>
      <w:marTop w:val="0"/>
      <w:marBottom w:val="0"/>
      <w:divBdr>
        <w:top w:val="none" w:sz="0" w:space="0" w:color="auto"/>
        <w:left w:val="none" w:sz="0" w:space="0" w:color="auto"/>
        <w:bottom w:val="none" w:sz="0" w:space="0" w:color="auto"/>
        <w:right w:val="none" w:sz="0" w:space="0" w:color="auto"/>
      </w:divBdr>
    </w:div>
    <w:div w:id="1945186625">
      <w:bodyDiv w:val="1"/>
      <w:marLeft w:val="0"/>
      <w:marRight w:val="0"/>
      <w:marTop w:val="0"/>
      <w:marBottom w:val="0"/>
      <w:divBdr>
        <w:top w:val="none" w:sz="0" w:space="0" w:color="auto"/>
        <w:left w:val="none" w:sz="0" w:space="0" w:color="auto"/>
        <w:bottom w:val="none" w:sz="0" w:space="0" w:color="auto"/>
        <w:right w:val="none" w:sz="0" w:space="0" w:color="auto"/>
      </w:divBdr>
    </w:div>
    <w:div w:id="1946497494">
      <w:bodyDiv w:val="1"/>
      <w:marLeft w:val="0"/>
      <w:marRight w:val="0"/>
      <w:marTop w:val="0"/>
      <w:marBottom w:val="0"/>
      <w:divBdr>
        <w:top w:val="none" w:sz="0" w:space="0" w:color="auto"/>
        <w:left w:val="none" w:sz="0" w:space="0" w:color="auto"/>
        <w:bottom w:val="none" w:sz="0" w:space="0" w:color="auto"/>
        <w:right w:val="none" w:sz="0" w:space="0" w:color="auto"/>
      </w:divBdr>
    </w:div>
    <w:div w:id="1953438665">
      <w:bodyDiv w:val="1"/>
      <w:marLeft w:val="0"/>
      <w:marRight w:val="0"/>
      <w:marTop w:val="0"/>
      <w:marBottom w:val="0"/>
      <w:divBdr>
        <w:top w:val="none" w:sz="0" w:space="0" w:color="auto"/>
        <w:left w:val="none" w:sz="0" w:space="0" w:color="auto"/>
        <w:bottom w:val="none" w:sz="0" w:space="0" w:color="auto"/>
        <w:right w:val="none" w:sz="0" w:space="0" w:color="auto"/>
      </w:divBdr>
    </w:div>
    <w:div w:id="1961380461">
      <w:bodyDiv w:val="1"/>
      <w:marLeft w:val="0"/>
      <w:marRight w:val="0"/>
      <w:marTop w:val="0"/>
      <w:marBottom w:val="0"/>
      <w:divBdr>
        <w:top w:val="none" w:sz="0" w:space="0" w:color="auto"/>
        <w:left w:val="none" w:sz="0" w:space="0" w:color="auto"/>
        <w:bottom w:val="none" w:sz="0" w:space="0" w:color="auto"/>
        <w:right w:val="none" w:sz="0" w:space="0" w:color="auto"/>
      </w:divBdr>
    </w:div>
    <w:div w:id="1965307252">
      <w:bodyDiv w:val="1"/>
      <w:marLeft w:val="0"/>
      <w:marRight w:val="0"/>
      <w:marTop w:val="0"/>
      <w:marBottom w:val="0"/>
      <w:divBdr>
        <w:top w:val="none" w:sz="0" w:space="0" w:color="auto"/>
        <w:left w:val="none" w:sz="0" w:space="0" w:color="auto"/>
        <w:bottom w:val="none" w:sz="0" w:space="0" w:color="auto"/>
        <w:right w:val="none" w:sz="0" w:space="0" w:color="auto"/>
      </w:divBdr>
    </w:div>
    <w:div w:id="1965691500">
      <w:bodyDiv w:val="1"/>
      <w:marLeft w:val="0"/>
      <w:marRight w:val="0"/>
      <w:marTop w:val="0"/>
      <w:marBottom w:val="0"/>
      <w:divBdr>
        <w:top w:val="none" w:sz="0" w:space="0" w:color="auto"/>
        <w:left w:val="none" w:sz="0" w:space="0" w:color="auto"/>
        <w:bottom w:val="none" w:sz="0" w:space="0" w:color="auto"/>
        <w:right w:val="none" w:sz="0" w:space="0" w:color="auto"/>
      </w:divBdr>
    </w:div>
    <w:div w:id="1967852479">
      <w:bodyDiv w:val="1"/>
      <w:marLeft w:val="0"/>
      <w:marRight w:val="0"/>
      <w:marTop w:val="0"/>
      <w:marBottom w:val="0"/>
      <w:divBdr>
        <w:top w:val="none" w:sz="0" w:space="0" w:color="auto"/>
        <w:left w:val="none" w:sz="0" w:space="0" w:color="auto"/>
        <w:bottom w:val="none" w:sz="0" w:space="0" w:color="auto"/>
        <w:right w:val="none" w:sz="0" w:space="0" w:color="auto"/>
      </w:divBdr>
    </w:div>
    <w:div w:id="1973553685">
      <w:bodyDiv w:val="1"/>
      <w:marLeft w:val="0"/>
      <w:marRight w:val="0"/>
      <w:marTop w:val="0"/>
      <w:marBottom w:val="0"/>
      <w:divBdr>
        <w:top w:val="none" w:sz="0" w:space="0" w:color="auto"/>
        <w:left w:val="none" w:sz="0" w:space="0" w:color="auto"/>
        <w:bottom w:val="none" w:sz="0" w:space="0" w:color="auto"/>
        <w:right w:val="none" w:sz="0" w:space="0" w:color="auto"/>
      </w:divBdr>
    </w:div>
    <w:div w:id="1977055699">
      <w:bodyDiv w:val="1"/>
      <w:marLeft w:val="0"/>
      <w:marRight w:val="0"/>
      <w:marTop w:val="0"/>
      <w:marBottom w:val="0"/>
      <w:divBdr>
        <w:top w:val="none" w:sz="0" w:space="0" w:color="auto"/>
        <w:left w:val="none" w:sz="0" w:space="0" w:color="auto"/>
        <w:bottom w:val="none" w:sz="0" w:space="0" w:color="auto"/>
        <w:right w:val="none" w:sz="0" w:space="0" w:color="auto"/>
      </w:divBdr>
    </w:div>
    <w:div w:id="1982929045">
      <w:bodyDiv w:val="1"/>
      <w:marLeft w:val="0"/>
      <w:marRight w:val="0"/>
      <w:marTop w:val="0"/>
      <w:marBottom w:val="0"/>
      <w:divBdr>
        <w:top w:val="none" w:sz="0" w:space="0" w:color="auto"/>
        <w:left w:val="none" w:sz="0" w:space="0" w:color="auto"/>
        <w:bottom w:val="none" w:sz="0" w:space="0" w:color="auto"/>
        <w:right w:val="none" w:sz="0" w:space="0" w:color="auto"/>
      </w:divBdr>
    </w:div>
    <w:div w:id="1983582374">
      <w:bodyDiv w:val="1"/>
      <w:marLeft w:val="0"/>
      <w:marRight w:val="0"/>
      <w:marTop w:val="0"/>
      <w:marBottom w:val="0"/>
      <w:divBdr>
        <w:top w:val="none" w:sz="0" w:space="0" w:color="auto"/>
        <w:left w:val="none" w:sz="0" w:space="0" w:color="auto"/>
        <w:bottom w:val="none" w:sz="0" w:space="0" w:color="auto"/>
        <w:right w:val="none" w:sz="0" w:space="0" w:color="auto"/>
      </w:divBdr>
    </w:div>
    <w:div w:id="1986929781">
      <w:bodyDiv w:val="1"/>
      <w:marLeft w:val="0"/>
      <w:marRight w:val="0"/>
      <w:marTop w:val="0"/>
      <w:marBottom w:val="0"/>
      <w:divBdr>
        <w:top w:val="none" w:sz="0" w:space="0" w:color="auto"/>
        <w:left w:val="none" w:sz="0" w:space="0" w:color="auto"/>
        <w:bottom w:val="none" w:sz="0" w:space="0" w:color="auto"/>
        <w:right w:val="none" w:sz="0" w:space="0" w:color="auto"/>
      </w:divBdr>
    </w:div>
    <w:div w:id="1995061161">
      <w:bodyDiv w:val="1"/>
      <w:marLeft w:val="0"/>
      <w:marRight w:val="0"/>
      <w:marTop w:val="0"/>
      <w:marBottom w:val="0"/>
      <w:divBdr>
        <w:top w:val="none" w:sz="0" w:space="0" w:color="auto"/>
        <w:left w:val="none" w:sz="0" w:space="0" w:color="auto"/>
        <w:bottom w:val="none" w:sz="0" w:space="0" w:color="auto"/>
        <w:right w:val="none" w:sz="0" w:space="0" w:color="auto"/>
      </w:divBdr>
    </w:div>
    <w:div w:id="1998997619">
      <w:bodyDiv w:val="1"/>
      <w:marLeft w:val="0"/>
      <w:marRight w:val="0"/>
      <w:marTop w:val="0"/>
      <w:marBottom w:val="0"/>
      <w:divBdr>
        <w:top w:val="none" w:sz="0" w:space="0" w:color="auto"/>
        <w:left w:val="none" w:sz="0" w:space="0" w:color="auto"/>
        <w:bottom w:val="none" w:sz="0" w:space="0" w:color="auto"/>
        <w:right w:val="none" w:sz="0" w:space="0" w:color="auto"/>
      </w:divBdr>
    </w:div>
    <w:div w:id="2000110367">
      <w:bodyDiv w:val="1"/>
      <w:marLeft w:val="0"/>
      <w:marRight w:val="0"/>
      <w:marTop w:val="0"/>
      <w:marBottom w:val="0"/>
      <w:divBdr>
        <w:top w:val="none" w:sz="0" w:space="0" w:color="auto"/>
        <w:left w:val="none" w:sz="0" w:space="0" w:color="auto"/>
        <w:bottom w:val="none" w:sz="0" w:space="0" w:color="auto"/>
        <w:right w:val="none" w:sz="0" w:space="0" w:color="auto"/>
      </w:divBdr>
    </w:div>
    <w:div w:id="2001423316">
      <w:bodyDiv w:val="1"/>
      <w:marLeft w:val="0"/>
      <w:marRight w:val="0"/>
      <w:marTop w:val="0"/>
      <w:marBottom w:val="0"/>
      <w:divBdr>
        <w:top w:val="none" w:sz="0" w:space="0" w:color="auto"/>
        <w:left w:val="none" w:sz="0" w:space="0" w:color="auto"/>
        <w:bottom w:val="none" w:sz="0" w:space="0" w:color="auto"/>
        <w:right w:val="none" w:sz="0" w:space="0" w:color="auto"/>
      </w:divBdr>
    </w:div>
    <w:div w:id="2003774768">
      <w:bodyDiv w:val="1"/>
      <w:marLeft w:val="0"/>
      <w:marRight w:val="0"/>
      <w:marTop w:val="0"/>
      <w:marBottom w:val="0"/>
      <w:divBdr>
        <w:top w:val="none" w:sz="0" w:space="0" w:color="auto"/>
        <w:left w:val="none" w:sz="0" w:space="0" w:color="auto"/>
        <w:bottom w:val="none" w:sz="0" w:space="0" w:color="auto"/>
        <w:right w:val="none" w:sz="0" w:space="0" w:color="auto"/>
      </w:divBdr>
      <w:divsChild>
        <w:div w:id="1538742194">
          <w:marLeft w:val="0"/>
          <w:marRight w:val="0"/>
          <w:marTop w:val="0"/>
          <w:marBottom w:val="0"/>
          <w:divBdr>
            <w:top w:val="none" w:sz="0" w:space="0" w:color="auto"/>
            <w:left w:val="none" w:sz="0" w:space="0" w:color="auto"/>
            <w:bottom w:val="none" w:sz="0" w:space="0" w:color="auto"/>
            <w:right w:val="none" w:sz="0" w:space="0" w:color="auto"/>
          </w:divBdr>
          <w:divsChild>
            <w:div w:id="455686617">
              <w:marLeft w:val="0"/>
              <w:marRight w:val="0"/>
              <w:marTop w:val="0"/>
              <w:marBottom w:val="0"/>
              <w:divBdr>
                <w:top w:val="none" w:sz="0" w:space="0" w:color="auto"/>
                <w:left w:val="none" w:sz="0" w:space="0" w:color="auto"/>
                <w:bottom w:val="none" w:sz="0" w:space="0" w:color="auto"/>
                <w:right w:val="none" w:sz="0" w:space="0" w:color="auto"/>
              </w:divBdr>
              <w:divsChild>
                <w:div w:id="43005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586205">
      <w:bodyDiv w:val="1"/>
      <w:marLeft w:val="0"/>
      <w:marRight w:val="0"/>
      <w:marTop w:val="0"/>
      <w:marBottom w:val="0"/>
      <w:divBdr>
        <w:top w:val="none" w:sz="0" w:space="0" w:color="auto"/>
        <w:left w:val="none" w:sz="0" w:space="0" w:color="auto"/>
        <w:bottom w:val="none" w:sz="0" w:space="0" w:color="auto"/>
        <w:right w:val="none" w:sz="0" w:space="0" w:color="auto"/>
      </w:divBdr>
    </w:div>
    <w:div w:id="2006862455">
      <w:bodyDiv w:val="1"/>
      <w:marLeft w:val="0"/>
      <w:marRight w:val="0"/>
      <w:marTop w:val="0"/>
      <w:marBottom w:val="0"/>
      <w:divBdr>
        <w:top w:val="none" w:sz="0" w:space="0" w:color="auto"/>
        <w:left w:val="none" w:sz="0" w:space="0" w:color="auto"/>
        <w:bottom w:val="none" w:sz="0" w:space="0" w:color="auto"/>
        <w:right w:val="none" w:sz="0" w:space="0" w:color="auto"/>
      </w:divBdr>
    </w:div>
    <w:div w:id="2027634850">
      <w:bodyDiv w:val="1"/>
      <w:marLeft w:val="0"/>
      <w:marRight w:val="0"/>
      <w:marTop w:val="0"/>
      <w:marBottom w:val="0"/>
      <w:divBdr>
        <w:top w:val="none" w:sz="0" w:space="0" w:color="auto"/>
        <w:left w:val="none" w:sz="0" w:space="0" w:color="auto"/>
        <w:bottom w:val="none" w:sz="0" w:space="0" w:color="auto"/>
        <w:right w:val="none" w:sz="0" w:space="0" w:color="auto"/>
      </w:divBdr>
    </w:div>
    <w:div w:id="2027897800">
      <w:bodyDiv w:val="1"/>
      <w:marLeft w:val="0"/>
      <w:marRight w:val="0"/>
      <w:marTop w:val="0"/>
      <w:marBottom w:val="0"/>
      <w:divBdr>
        <w:top w:val="none" w:sz="0" w:space="0" w:color="auto"/>
        <w:left w:val="none" w:sz="0" w:space="0" w:color="auto"/>
        <w:bottom w:val="none" w:sz="0" w:space="0" w:color="auto"/>
        <w:right w:val="none" w:sz="0" w:space="0" w:color="auto"/>
      </w:divBdr>
    </w:div>
    <w:div w:id="2029408561">
      <w:bodyDiv w:val="1"/>
      <w:marLeft w:val="0"/>
      <w:marRight w:val="0"/>
      <w:marTop w:val="0"/>
      <w:marBottom w:val="0"/>
      <w:divBdr>
        <w:top w:val="none" w:sz="0" w:space="0" w:color="auto"/>
        <w:left w:val="none" w:sz="0" w:space="0" w:color="auto"/>
        <w:bottom w:val="none" w:sz="0" w:space="0" w:color="auto"/>
        <w:right w:val="none" w:sz="0" w:space="0" w:color="auto"/>
      </w:divBdr>
    </w:div>
    <w:div w:id="2038509384">
      <w:bodyDiv w:val="1"/>
      <w:marLeft w:val="0"/>
      <w:marRight w:val="0"/>
      <w:marTop w:val="0"/>
      <w:marBottom w:val="0"/>
      <w:divBdr>
        <w:top w:val="none" w:sz="0" w:space="0" w:color="auto"/>
        <w:left w:val="none" w:sz="0" w:space="0" w:color="auto"/>
        <w:bottom w:val="none" w:sz="0" w:space="0" w:color="auto"/>
        <w:right w:val="none" w:sz="0" w:space="0" w:color="auto"/>
      </w:divBdr>
    </w:div>
    <w:div w:id="2040547253">
      <w:bodyDiv w:val="1"/>
      <w:marLeft w:val="0"/>
      <w:marRight w:val="0"/>
      <w:marTop w:val="0"/>
      <w:marBottom w:val="0"/>
      <w:divBdr>
        <w:top w:val="none" w:sz="0" w:space="0" w:color="auto"/>
        <w:left w:val="none" w:sz="0" w:space="0" w:color="auto"/>
        <w:bottom w:val="none" w:sz="0" w:space="0" w:color="auto"/>
        <w:right w:val="none" w:sz="0" w:space="0" w:color="auto"/>
      </w:divBdr>
    </w:div>
    <w:div w:id="2045474841">
      <w:bodyDiv w:val="1"/>
      <w:marLeft w:val="0"/>
      <w:marRight w:val="0"/>
      <w:marTop w:val="0"/>
      <w:marBottom w:val="0"/>
      <w:divBdr>
        <w:top w:val="none" w:sz="0" w:space="0" w:color="auto"/>
        <w:left w:val="none" w:sz="0" w:space="0" w:color="auto"/>
        <w:bottom w:val="none" w:sz="0" w:space="0" w:color="auto"/>
        <w:right w:val="none" w:sz="0" w:space="0" w:color="auto"/>
      </w:divBdr>
    </w:div>
    <w:div w:id="2049140720">
      <w:bodyDiv w:val="1"/>
      <w:marLeft w:val="0"/>
      <w:marRight w:val="0"/>
      <w:marTop w:val="0"/>
      <w:marBottom w:val="0"/>
      <w:divBdr>
        <w:top w:val="none" w:sz="0" w:space="0" w:color="auto"/>
        <w:left w:val="none" w:sz="0" w:space="0" w:color="auto"/>
        <w:bottom w:val="none" w:sz="0" w:space="0" w:color="auto"/>
        <w:right w:val="none" w:sz="0" w:space="0" w:color="auto"/>
      </w:divBdr>
    </w:div>
    <w:div w:id="2055546395">
      <w:bodyDiv w:val="1"/>
      <w:marLeft w:val="0"/>
      <w:marRight w:val="0"/>
      <w:marTop w:val="0"/>
      <w:marBottom w:val="0"/>
      <w:divBdr>
        <w:top w:val="none" w:sz="0" w:space="0" w:color="auto"/>
        <w:left w:val="none" w:sz="0" w:space="0" w:color="auto"/>
        <w:bottom w:val="none" w:sz="0" w:space="0" w:color="auto"/>
        <w:right w:val="none" w:sz="0" w:space="0" w:color="auto"/>
      </w:divBdr>
    </w:div>
    <w:div w:id="2062512301">
      <w:bodyDiv w:val="1"/>
      <w:marLeft w:val="0"/>
      <w:marRight w:val="0"/>
      <w:marTop w:val="0"/>
      <w:marBottom w:val="0"/>
      <w:divBdr>
        <w:top w:val="none" w:sz="0" w:space="0" w:color="auto"/>
        <w:left w:val="none" w:sz="0" w:space="0" w:color="auto"/>
        <w:bottom w:val="none" w:sz="0" w:space="0" w:color="auto"/>
        <w:right w:val="none" w:sz="0" w:space="0" w:color="auto"/>
      </w:divBdr>
    </w:div>
    <w:div w:id="2064059355">
      <w:bodyDiv w:val="1"/>
      <w:marLeft w:val="0"/>
      <w:marRight w:val="0"/>
      <w:marTop w:val="0"/>
      <w:marBottom w:val="0"/>
      <w:divBdr>
        <w:top w:val="none" w:sz="0" w:space="0" w:color="auto"/>
        <w:left w:val="none" w:sz="0" w:space="0" w:color="auto"/>
        <w:bottom w:val="none" w:sz="0" w:space="0" w:color="auto"/>
        <w:right w:val="none" w:sz="0" w:space="0" w:color="auto"/>
      </w:divBdr>
    </w:div>
    <w:div w:id="2066953112">
      <w:bodyDiv w:val="1"/>
      <w:marLeft w:val="0"/>
      <w:marRight w:val="0"/>
      <w:marTop w:val="0"/>
      <w:marBottom w:val="0"/>
      <w:divBdr>
        <w:top w:val="none" w:sz="0" w:space="0" w:color="auto"/>
        <w:left w:val="none" w:sz="0" w:space="0" w:color="auto"/>
        <w:bottom w:val="none" w:sz="0" w:space="0" w:color="auto"/>
        <w:right w:val="none" w:sz="0" w:space="0" w:color="auto"/>
      </w:divBdr>
    </w:div>
    <w:div w:id="2076466335">
      <w:bodyDiv w:val="1"/>
      <w:marLeft w:val="0"/>
      <w:marRight w:val="0"/>
      <w:marTop w:val="0"/>
      <w:marBottom w:val="0"/>
      <w:divBdr>
        <w:top w:val="none" w:sz="0" w:space="0" w:color="auto"/>
        <w:left w:val="none" w:sz="0" w:space="0" w:color="auto"/>
        <w:bottom w:val="none" w:sz="0" w:space="0" w:color="auto"/>
        <w:right w:val="none" w:sz="0" w:space="0" w:color="auto"/>
      </w:divBdr>
    </w:div>
    <w:div w:id="2082870879">
      <w:bodyDiv w:val="1"/>
      <w:marLeft w:val="0"/>
      <w:marRight w:val="0"/>
      <w:marTop w:val="0"/>
      <w:marBottom w:val="0"/>
      <w:divBdr>
        <w:top w:val="none" w:sz="0" w:space="0" w:color="auto"/>
        <w:left w:val="none" w:sz="0" w:space="0" w:color="auto"/>
        <w:bottom w:val="none" w:sz="0" w:space="0" w:color="auto"/>
        <w:right w:val="none" w:sz="0" w:space="0" w:color="auto"/>
      </w:divBdr>
    </w:div>
    <w:div w:id="2084521009">
      <w:bodyDiv w:val="1"/>
      <w:marLeft w:val="0"/>
      <w:marRight w:val="0"/>
      <w:marTop w:val="0"/>
      <w:marBottom w:val="0"/>
      <w:divBdr>
        <w:top w:val="none" w:sz="0" w:space="0" w:color="auto"/>
        <w:left w:val="none" w:sz="0" w:space="0" w:color="auto"/>
        <w:bottom w:val="none" w:sz="0" w:space="0" w:color="auto"/>
        <w:right w:val="none" w:sz="0" w:space="0" w:color="auto"/>
      </w:divBdr>
      <w:divsChild>
        <w:div w:id="1663312464">
          <w:marLeft w:val="0"/>
          <w:marRight w:val="0"/>
          <w:marTop w:val="0"/>
          <w:marBottom w:val="0"/>
          <w:divBdr>
            <w:top w:val="none" w:sz="0" w:space="0" w:color="auto"/>
            <w:left w:val="none" w:sz="0" w:space="0" w:color="auto"/>
            <w:bottom w:val="none" w:sz="0" w:space="0" w:color="auto"/>
            <w:right w:val="none" w:sz="0" w:space="0" w:color="auto"/>
          </w:divBdr>
          <w:divsChild>
            <w:div w:id="997729398">
              <w:marLeft w:val="0"/>
              <w:marRight w:val="0"/>
              <w:marTop w:val="0"/>
              <w:marBottom w:val="0"/>
              <w:divBdr>
                <w:top w:val="none" w:sz="0" w:space="0" w:color="auto"/>
                <w:left w:val="none" w:sz="0" w:space="0" w:color="auto"/>
                <w:bottom w:val="none" w:sz="0" w:space="0" w:color="auto"/>
                <w:right w:val="none" w:sz="0" w:space="0" w:color="auto"/>
              </w:divBdr>
              <w:divsChild>
                <w:div w:id="20711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602303">
      <w:bodyDiv w:val="1"/>
      <w:marLeft w:val="0"/>
      <w:marRight w:val="0"/>
      <w:marTop w:val="0"/>
      <w:marBottom w:val="0"/>
      <w:divBdr>
        <w:top w:val="none" w:sz="0" w:space="0" w:color="auto"/>
        <w:left w:val="none" w:sz="0" w:space="0" w:color="auto"/>
        <w:bottom w:val="none" w:sz="0" w:space="0" w:color="auto"/>
        <w:right w:val="none" w:sz="0" w:space="0" w:color="auto"/>
      </w:divBdr>
    </w:div>
    <w:div w:id="2093776431">
      <w:bodyDiv w:val="1"/>
      <w:marLeft w:val="0"/>
      <w:marRight w:val="0"/>
      <w:marTop w:val="0"/>
      <w:marBottom w:val="0"/>
      <w:divBdr>
        <w:top w:val="none" w:sz="0" w:space="0" w:color="auto"/>
        <w:left w:val="none" w:sz="0" w:space="0" w:color="auto"/>
        <w:bottom w:val="none" w:sz="0" w:space="0" w:color="auto"/>
        <w:right w:val="none" w:sz="0" w:space="0" w:color="auto"/>
      </w:divBdr>
    </w:div>
    <w:div w:id="2094424016">
      <w:bodyDiv w:val="1"/>
      <w:marLeft w:val="0"/>
      <w:marRight w:val="0"/>
      <w:marTop w:val="0"/>
      <w:marBottom w:val="0"/>
      <w:divBdr>
        <w:top w:val="none" w:sz="0" w:space="0" w:color="auto"/>
        <w:left w:val="none" w:sz="0" w:space="0" w:color="auto"/>
        <w:bottom w:val="none" w:sz="0" w:space="0" w:color="auto"/>
        <w:right w:val="none" w:sz="0" w:space="0" w:color="auto"/>
      </w:divBdr>
    </w:div>
    <w:div w:id="2103603372">
      <w:bodyDiv w:val="1"/>
      <w:marLeft w:val="0"/>
      <w:marRight w:val="0"/>
      <w:marTop w:val="0"/>
      <w:marBottom w:val="0"/>
      <w:divBdr>
        <w:top w:val="none" w:sz="0" w:space="0" w:color="auto"/>
        <w:left w:val="none" w:sz="0" w:space="0" w:color="auto"/>
        <w:bottom w:val="none" w:sz="0" w:space="0" w:color="auto"/>
        <w:right w:val="none" w:sz="0" w:space="0" w:color="auto"/>
      </w:divBdr>
    </w:div>
    <w:div w:id="2106074362">
      <w:bodyDiv w:val="1"/>
      <w:marLeft w:val="0"/>
      <w:marRight w:val="0"/>
      <w:marTop w:val="0"/>
      <w:marBottom w:val="0"/>
      <w:divBdr>
        <w:top w:val="none" w:sz="0" w:space="0" w:color="auto"/>
        <w:left w:val="none" w:sz="0" w:space="0" w:color="auto"/>
        <w:bottom w:val="none" w:sz="0" w:space="0" w:color="auto"/>
        <w:right w:val="none" w:sz="0" w:space="0" w:color="auto"/>
      </w:divBdr>
    </w:div>
    <w:div w:id="2114324365">
      <w:bodyDiv w:val="1"/>
      <w:marLeft w:val="0"/>
      <w:marRight w:val="0"/>
      <w:marTop w:val="0"/>
      <w:marBottom w:val="0"/>
      <w:divBdr>
        <w:top w:val="none" w:sz="0" w:space="0" w:color="auto"/>
        <w:left w:val="none" w:sz="0" w:space="0" w:color="auto"/>
        <w:bottom w:val="none" w:sz="0" w:space="0" w:color="auto"/>
        <w:right w:val="none" w:sz="0" w:space="0" w:color="auto"/>
      </w:divBdr>
    </w:div>
    <w:div w:id="2115785434">
      <w:bodyDiv w:val="1"/>
      <w:marLeft w:val="0"/>
      <w:marRight w:val="0"/>
      <w:marTop w:val="0"/>
      <w:marBottom w:val="0"/>
      <w:divBdr>
        <w:top w:val="none" w:sz="0" w:space="0" w:color="auto"/>
        <w:left w:val="none" w:sz="0" w:space="0" w:color="auto"/>
        <w:bottom w:val="none" w:sz="0" w:space="0" w:color="auto"/>
        <w:right w:val="none" w:sz="0" w:space="0" w:color="auto"/>
      </w:divBdr>
    </w:div>
    <w:div w:id="2118601519">
      <w:bodyDiv w:val="1"/>
      <w:marLeft w:val="0"/>
      <w:marRight w:val="0"/>
      <w:marTop w:val="0"/>
      <w:marBottom w:val="0"/>
      <w:divBdr>
        <w:top w:val="none" w:sz="0" w:space="0" w:color="auto"/>
        <w:left w:val="none" w:sz="0" w:space="0" w:color="auto"/>
        <w:bottom w:val="none" w:sz="0" w:space="0" w:color="auto"/>
        <w:right w:val="none" w:sz="0" w:space="0" w:color="auto"/>
      </w:divBdr>
    </w:div>
    <w:div w:id="2120103192">
      <w:bodyDiv w:val="1"/>
      <w:marLeft w:val="0"/>
      <w:marRight w:val="0"/>
      <w:marTop w:val="0"/>
      <w:marBottom w:val="0"/>
      <w:divBdr>
        <w:top w:val="none" w:sz="0" w:space="0" w:color="auto"/>
        <w:left w:val="none" w:sz="0" w:space="0" w:color="auto"/>
        <w:bottom w:val="none" w:sz="0" w:space="0" w:color="auto"/>
        <w:right w:val="none" w:sz="0" w:space="0" w:color="auto"/>
      </w:divBdr>
    </w:div>
    <w:div w:id="2134591485">
      <w:bodyDiv w:val="1"/>
      <w:marLeft w:val="0"/>
      <w:marRight w:val="0"/>
      <w:marTop w:val="0"/>
      <w:marBottom w:val="0"/>
      <w:divBdr>
        <w:top w:val="none" w:sz="0" w:space="0" w:color="auto"/>
        <w:left w:val="none" w:sz="0" w:space="0" w:color="auto"/>
        <w:bottom w:val="none" w:sz="0" w:space="0" w:color="auto"/>
        <w:right w:val="none" w:sz="0" w:space="0" w:color="auto"/>
      </w:divBdr>
    </w:div>
    <w:div w:id="214450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ukturalni-fondy.cz/cs/Microsites/IROP/Dokumenty" TargetMode="External"/><Relationship Id="rId13" Type="http://schemas.openxmlformats.org/officeDocument/2006/relationships/hyperlink" Target="http://strukturalni-fondy.cz/cs/Microsites/IROP/Dokumenty%20" TargetMode="External"/><Relationship Id="rId18" Type="http://schemas.openxmlformats.org/officeDocument/2006/relationships/hyperlink" Target="http://strukturalni-fondy.cz/cs/Microsites/IROP/Dokumenty"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helpirop_in@mmr.cz" TargetMode="External"/><Relationship Id="rId17" Type="http://schemas.openxmlformats.org/officeDocument/2006/relationships/hyperlink" Target="http://strukturalni-fondy.cz/cs/Microsites/IROP/Dokumenty"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trukturalni-fondy.cz/cs/Microsites/IROP/Dokumenty" TargetMode="External"/><Relationship Id="rId20" Type="http://schemas.openxmlformats.org/officeDocument/2006/relationships/hyperlink" Target="http://strukturalni-fondy.cz/cs/Microsites/IROP/Dokument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skakat\AppData\Roaming\Microsoft\Word\(http:\strukturalni-fondy.cz\cs\Microsites\IROP\Dokumenty%20-%2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trukturalni-fondy.cz/cs/Microsites/IROP/Dokumenty" TargetMode="External"/><Relationship Id="rId23" Type="http://schemas.openxmlformats.org/officeDocument/2006/relationships/header" Target="header2.xml"/><Relationship Id="rId10" Type="http://schemas.openxmlformats.org/officeDocument/2006/relationships/hyperlink" Target="http://www.dotaceeu.cz/cs/Microsites/IROP/Tema/CLLD" TargetMode="External"/><Relationship Id="rId19" Type="http://schemas.openxmlformats.org/officeDocument/2006/relationships/hyperlink" Target="http://www.strukturalni-fondy.cz/cs/Microsites/IROP/Tema/CLLD" TargetMode="External"/><Relationship Id="rId4" Type="http://schemas.openxmlformats.org/officeDocument/2006/relationships/settings" Target="settings.xml"/><Relationship Id="rId9" Type="http://schemas.openxmlformats.org/officeDocument/2006/relationships/hyperlink" Target="mailto:clldirop@mmr.cz" TargetMode="External"/><Relationship Id="rId14" Type="http://schemas.openxmlformats.org/officeDocument/2006/relationships/hyperlink" Target="mailto:clldirop@mmr.cz"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strukturalni-fondy.cz/cs/Microsites/IROP/Dokumenty"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B19AE-B1B3-402D-93DA-680C74621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23</Pages>
  <Words>6808</Words>
  <Characters>40169</Characters>
  <Application>Microsoft Office Word</Application>
  <DocSecurity>0</DocSecurity>
  <Lines>334</Lines>
  <Paragraphs>93</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46884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spravce</dc:creator>
  <cp:lastModifiedBy>Jiří Hodinka</cp:lastModifiedBy>
  <cp:revision>10</cp:revision>
  <cp:lastPrinted>2018-05-10T10:07:00Z</cp:lastPrinted>
  <dcterms:created xsi:type="dcterms:W3CDTF">2018-05-10T08:26:00Z</dcterms:created>
  <dcterms:modified xsi:type="dcterms:W3CDTF">2018-10-17T07:14:00Z</dcterms:modified>
</cp:coreProperties>
</file>